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9465EC" w14:textId="229F9CBA" w:rsidR="003F1260" w:rsidRPr="00751871" w:rsidRDefault="00765B95" w:rsidP="00C667E1">
      <w:pPr>
        <w:pStyle w:val="Heading1"/>
        <w:jc w:val="center"/>
        <w:rPr>
          <w:rFonts w:ascii="Arial" w:hAnsi="Arial" w:cs="Arial"/>
          <w:color w:val="000000" w:themeColor="text1"/>
          <w:sz w:val="48"/>
          <w:szCs w:val="48"/>
        </w:rPr>
      </w:pPr>
      <w:r>
        <w:rPr>
          <w:rFonts w:ascii="Arial" w:hAnsi="Arial" w:cs="Arial"/>
          <w:color w:val="000000" w:themeColor="text1"/>
          <w:sz w:val="48"/>
          <w:szCs w:val="48"/>
        </w:rPr>
        <w:t xml:space="preserve">The Clock Tower Sanctuary </w:t>
      </w:r>
      <w:r w:rsidR="00F84210" w:rsidRPr="00751871">
        <w:rPr>
          <w:rFonts w:ascii="Arial" w:hAnsi="Arial" w:cs="Arial"/>
          <w:color w:val="000000" w:themeColor="text1"/>
          <w:sz w:val="48"/>
          <w:szCs w:val="48"/>
        </w:rPr>
        <w:t>2026 Impact Report</w:t>
      </w:r>
    </w:p>
    <w:p w14:paraId="23483ECF" w14:textId="77777777" w:rsidR="003F1260" w:rsidRPr="00C414A8" w:rsidRDefault="00F84210">
      <w:pPr>
        <w:jc w:val="center"/>
        <w:rPr>
          <w:color w:val="000000" w:themeColor="text1"/>
          <w:sz w:val="24"/>
          <w:szCs w:val="24"/>
        </w:rPr>
      </w:pPr>
      <w:r w:rsidRPr="00C414A8">
        <w:rPr>
          <w:b/>
          <w:color w:val="000000" w:themeColor="text1"/>
          <w:sz w:val="24"/>
          <w:szCs w:val="24"/>
        </w:rPr>
        <w:t>Supporting 148 young people to move beyond homelessness</w:t>
      </w:r>
    </w:p>
    <w:p w14:paraId="672A6659" w14:textId="044873F6" w:rsidR="003F1260" w:rsidRPr="00751871" w:rsidRDefault="003F1260">
      <w:pPr>
        <w:rPr>
          <w:color w:val="000000" w:themeColor="text1"/>
        </w:rPr>
      </w:pPr>
    </w:p>
    <w:p w14:paraId="13AA7D6C" w14:textId="77777777" w:rsidR="003F1260" w:rsidRPr="00751871" w:rsidRDefault="00F84210" w:rsidP="00751871">
      <w:pPr>
        <w:pStyle w:val="Heading2"/>
        <w:rPr>
          <w:rFonts w:ascii="Arial" w:hAnsi="Arial" w:cs="Arial"/>
          <w:color w:val="000000" w:themeColor="text1"/>
        </w:rPr>
      </w:pPr>
      <w:r w:rsidRPr="00751871">
        <w:rPr>
          <w:rFonts w:ascii="Arial" w:hAnsi="Arial" w:cs="Arial"/>
          <w:color w:val="000000" w:themeColor="text1"/>
        </w:rPr>
        <w:t>Notes from our CEO</w:t>
      </w:r>
    </w:p>
    <w:p w14:paraId="7710F0EC" w14:textId="77777777" w:rsidR="003F1260" w:rsidRPr="00751871" w:rsidRDefault="00F84210">
      <w:pPr>
        <w:rPr>
          <w:color w:val="000000" w:themeColor="text1"/>
          <w:sz w:val="24"/>
          <w:szCs w:val="24"/>
        </w:rPr>
      </w:pPr>
      <w:r w:rsidRPr="00751871">
        <w:rPr>
          <w:color w:val="000000" w:themeColor="text1"/>
          <w:sz w:val="24"/>
          <w:szCs w:val="24"/>
        </w:rPr>
        <w:t>Fabia Bates (she/her), Chief Executive Officer</w:t>
      </w:r>
    </w:p>
    <w:p w14:paraId="4B52D410" w14:textId="77777777" w:rsidR="003F1260" w:rsidRPr="00751871" w:rsidRDefault="00F84210">
      <w:pPr>
        <w:rPr>
          <w:color w:val="000000" w:themeColor="text1"/>
          <w:sz w:val="24"/>
          <w:szCs w:val="24"/>
        </w:rPr>
      </w:pPr>
      <w:r w:rsidRPr="00751871">
        <w:rPr>
          <w:color w:val="000000" w:themeColor="text1"/>
          <w:sz w:val="24"/>
          <w:szCs w:val="24"/>
        </w:rPr>
        <w:t>Welcome to our Impact Report 2026. You’ll see in the following pages that 2025 was a year of both growing demand and extraordinary impact for us. This report tells the story of what was achieved, thanks to the determination of the young people we support and the commitment of our staff, volunteers, funders, donors and partners.</w:t>
      </w:r>
    </w:p>
    <w:p w14:paraId="4AAA5AC1" w14:textId="0F194751" w:rsidR="003F1260" w:rsidRPr="00751871" w:rsidRDefault="00F84210">
      <w:pPr>
        <w:rPr>
          <w:color w:val="000000" w:themeColor="text1"/>
          <w:sz w:val="24"/>
          <w:szCs w:val="24"/>
        </w:rPr>
      </w:pPr>
      <w:r w:rsidRPr="00751871">
        <w:rPr>
          <w:color w:val="000000" w:themeColor="text1"/>
          <w:sz w:val="24"/>
          <w:szCs w:val="24"/>
        </w:rPr>
        <w:t>As youth homelessness became increasingly complex and the local systems harder to navigate, more young people came to us needing even more support with housing, mental health, financial hardship and isolation. As ever, our staff and volunteers have taken the time to listen, build trust and understand what matters to them. Their expertise, commitment and care ha</w:t>
      </w:r>
      <w:r w:rsidR="001D3BEE">
        <w:rPr>
          <w:color w:val="000000" w:themeColor="text1"/>
          <w:sz w:val="24"/>
          <w:szCs w:val="24"/>
        </w:rPr>
        <w:t xml:space="preserve">ve </w:t>
      </w:r>
      <w:r w:rsidRPr="00751871">
        <w:rPr>
          <w:color w:val="000000" w:themeColor="text1"/>
          <w:sz w:val="24"/>
          <w:szCs w:val="24"/>
        </w:rPr>
        <w:t xml:space="preserve">created an environment where </w:t>
      </w:r>
      <w:r w:rsidR="001D3BEE">
        <w:rPr>
          <w:color w:val="000000" w:themeColor="text1"/>
          <w:sz w:val="24"/>
          <w:szCs w:val="24"/>
        </w:rPr>
        <w:t>young people</w:t>
      </w:r>
      <w:r w:rsidRPr="00751871">
        <w:rPr>
          <w:color w:val="000000" w:themeColor="text1"/>
          <w:sz w:val="24"/>
          <w:szCs w:val="24"/>
        </w:rPr>
        <w:t xml:space="preserve"> feel safe and supported.</w:t>
      </w:r>
    </w:p>
    <w:p w14:paraId="37BDC239" w14:textId="77777777" w:rsidR="003F1260" w:rsidRPr="00751871" w:rsidRDefault="00F84210">
      <w:pPr>
        <w:rPr>
          <w:color w:val="000000" w:themeColor="text1"/>
          <w:sz w:val="24"/>
          <w:szCs w:val="24"/>
        </w:rPr>
      </w:pPr>
      <w:r w:rsidRPr="00751871">
        <w:rPr>
          <w:color w:val="000000" w:themeColor="text1"/>
          <w:sz w:val="24"/>
          <w:szCs w:val="24"/>
        </w:rPr>
        <w:t>Despite the challenges, young people saw significant improvements in wellbeing and housing outcomes. Most importantly, they also built confidence, found stability and took positive steps towards the futures they want for themselves.</w:t>
      </w:r>
    </w:p>
    <w:p w14:paraId="05349431" w14:textId="77777777" w:rsidR="003F1260" w:rsidRPr="00751871" w:rsidRDefault="00F84210">
      <w:pPr>
        <w:rPr>
          <w:color w:val="000000" w:themeColor="text1"/>
          <w:sz w:val="24"/>
          <w:szCs w:val="24"/>
        </w:rPr>
      </w:pPr>
      <w:r w:rsidRPr="00751871">
        <w:rPr>
          <w:color w:val="000000" w:themeColor="text1"/>
          <w:sz w:val="24"/>
          <w:szCs w:val="24"/>
        </w:rPr>
        <w:t>This report focuses primarily on our impact during the 12 months from January to December 2025. However, during this year we also made a one-off change to our financial year, resulting in a 15-month financial reporting period ending on 31 March 2026. To keep the story of our impact clear and meaningful, most of the service and outcome data in this report relates to the 2025 calendar year, while a separate section later in the report highlights our work between January and March 2026. All financial information relates to the full 15-month reporting period.</w:t>
      </w:r>
    </w:p>
    <w:p w14:paraId="425D1A2A" w14:textId="77777777" w:rsidR="003F1260" w:rsidRPr="00751871" w:rsidRDefault="00F84210">
      <w:pPr>
        <w:rPr>
          <w:color w:val="000000" w:themeColor="text1"/>
          <w:sz w:val="24"/>
          <w:szCs w:val="24"/>
        </w:rPr>
      </w:pPr>
      <w:r w:rsidRPr="00751871">
        <w:rPr>
          <w:color w:val="000000" w:themeColor="text1"/>
          <w:sz w:val="24"/>
          <w:szCs w:val="24"/>
        </w:rPr>
        <w:t>I want to say an enormous thank you to everyone who has made this work possible. We could not do what we do without our incredible team and the support we get from the community. Most of all, I want to thank the young people who continue to inspire us every day and strengthen our commitment to creating a city where every young person has somewhere to call home.</w:t>
      </w:r>
    </w:p>
    <w:p w14:paraId="31341994" w14:textId="77777777" w:rsidR="00751871" w:rsidRDefault="00751871" w:rsidP="00751871">
      <w:pPr>
        <w:pStyle w:val="Heading2"/>
        <w:rPr>
          <w:rFonts w:ascii="Arial" w:hAnsi="Arial" w:cs="Arial"/>
          <w:color w:val="000000" w:themeColor="text1"/>
        </w:rPr>
      </w:pPr>
    </w:p>
    <w:p w14:paraId="54C6061A" w14:textId="77777777" w:rsidR="00D3501F" w:rsidRDefault="00D3501F" w:rsidP="00751871">
      <w:pPr>
        <w:pStyle w:val="Heading2"/>
        <w:rPr>
          <w:rFonts w:ascii="Arial" w:hAnsi="Arial" w:cs="Arial"/>
          <w:color w:val="000000" w:themeColor="text1"/>
        </w:rPr>
      </w:pPr>
    </w:p>
    <w:p w14:paraId="24D9B570" w14:textId="77777777" w:rsidR="00D3501F" w:rsidRDefault="00D3501F" w:rsidP="00751871">
      <w:pPr>
        <w:pStyle w:val="Heading2"/>
        <w:rPr>
          <w:rFonts w:ascii="Arial" w:hAnsi="Arial" w:cs="Arial"/>
          <w:color w:val="000000" w:themeColor="text1"/>
        </w:rPr>
      </w:pPr>
    </w:p>
    <w:p w14:paraId="38ED3D74" w14:textId="77777777" w:rsidR="00D3501F" w:rsidRPr="00D3501F" w:rsidRDefault="00D3501F" w:rsidP="00D3501F"/>
    <w:p w14:paraId="0D871A7B" w14:textId="77777777" w:rsidR="00D3501F" w:rsidRDefault="00D3501F" w:rsidP="00751871">
      <w:pPr>
        <w:pStyle w:val="Heading2"/>
        <w:rPr>
          <w:rFonts w:ascii="Arial" w:hAnsi="Arial" w:cs="Arial"/>
          <w:color w:val="000000" w:themeColor="text1"/>
        </w:rPr>
      </w:pPr>
    </w:p>
    <w:p w14:paraId="5AFB387A" w14:textId="4F125657" w:rsidR="003F1260" w:rsidRPr="00751871" w:rsidRDefault="00F84210" w:rsidP="00751871">
      <w:pPr>
        <w:pStyle w:val="Heading2"/>
        <w:rPr>
          <w:rFonts w:ascii="Arial" w:hAnsi="Arial" w:cs="Arial"/>
          <w:color w:val="000000" w:themeColor="text1"/>
        </w:rPr>
      </w:pPr>
      <w:r w:rsidRPr="00751871">
        <w:rPr>
          <w:rFonts w:ascii="Arial" w:hAnsi="Arial" w:cs="Arial"/>
          <w:color w:val="000000" w:themeColor="text1"/>
        </w:rPr>
        <w:t>Executive summary</w:t>
      </w:r>
    </w:p>
    <w:p w14:paraId="3BDCDA0E" w14:textId="77777777" w:rsidR="003F1260" w:rsidRPr="006E40F0" w:rsidRDefault="00F84210" w:rsidP="006E40F0">
      <w:pPr>
        <w:pStyle w:val="Heading3"/>
        <w:rPr>
          <w:rFonts w:ascii="Arial" w:hAnsi="Arial" w:cs="Arial"/>
          <w:color w:val="000000" w:themeColor="text1"/>
          <w:sz w:val="28"/>
          <w:szCs w:val="28"/>
        </w:rPr>
      </w:pPr>
      <w:r w:rsidRPr="006E40F0">
        <w:rPr>
          <w:rFonts w:ascii="Arial" w:hAnsi="Arial" w:cs="Arial"/>
          <w:color w:val="000000" w:themeColor="text1"/>
          <w:sz w:val="28"/>
          <w:szCs w:val="28"/>
        </w:rPr>
        <w:t>Vision</w:t>
      </w:r>
    </w:p>
    <w:p w14:paraId="70DCE194" w14:textId="77777777" w:rsidR="003F1260" w:rsidRPr="00765B95" w:rsidRDefault="00F84210">
      <w:pPr>
        <w:rPr>
          <w:color w:val="000000" w:themeColor="text1"/>
          <w:sz w:val="24"/>
          <w:szCs w:val="24"/>
        </w:rPr>
      </w:pPr>
      <w:r w:rsidRPr="00765B95">
        <w:rPr>
          <w:color w:val="000000" w:themeColor="text1"/>
          <w:sz w:val="24"/>
          <w:szCs w:val="24"/>
        </w:rPr>
        <w:t>A city where all young people have somewhere to call home.</w:t>
      </w:r>
    </w:p>
    <w:p w14:paraId="12B7DE1C" w14:textId="77777777" w:rsidR="003F1260" w:rsidRPr="006E40F0" w:rsidRDefault="00F84210" w:rsidP="006E40F0">
      <w:pPr>
        <w:pStyle w:val="Heading3"/>
        <w:rPr>
          <w:rFonts w:ascii="Arial" w:hAnsi="Arial" w:cs="Arial"/>
          <w:color w:val="000000" w:themeColor="text1"/>
          <w:sz w:val="28"/>
          <w:szCs w:val="28"/>
        </w:rPr>
      </w:pPr>
      <w:r w:rsidRPr="006E40F0">
        <w:rPr>
          <w:rFonts w:ascii="Arial" w:hAnsi="Arial" w:cs="Arial"/>
          <w:color w:val="000000" w:themeColor="text1"/>
          <w:sz w:val="28"/>
          <w:szCs w:val="28"/>
        </w:rPr>
        <w:t>Mission</w:t>
      </w:r>
    </w:p>
    <w:p w14:paraId="13ED09D7" w14:textId="77777777" w:rsidR="003F1260" w:rsidRPr="00765B95" w:rsidRDefault="00F84210">
      <w:pPr>
        <w:rPr>
          <w:color w:val="000000" w:themeColor="text1"/>
          <w:sz w:val="24"/>
          <w:szCs w:val="24"/>
        </w:rPr>
      </w:pPr>
      <w:r w:rsidRPr="00765B95">
        <w:rPr>
          <w:color w:val="000000" w:themeColor="text1"/>
          <w:sz w:val="24"/>
          <w:szCs w:val="24"/>
        </w:rPr>
        <w:t>To provide young people who are homeless in Brighton &amp; Hove with a safe and supportive space to shape their own future.</w:t>
      </w:r>
    </w:p>
    <w:p w14:paraId="513567CE" w14:textId="77777777" w:rsidR="003F1260" w:rsidRPr="006E40F0" w:rsidRDefault="00F84210" w:rsidP="006E40F0">
      <w:pPr>
        <w:pStyle w:val="Heading3"/>
        <w:rPr>
          <w:rFonts w:ascii="Arial" w:hAnsi="Arial" w:cs="Arial"/>
          <w:color w:val="000000" w:themeColor="text1"/>
          <w:sz w:val="28"/>
          <w:szCs w:val="28"/>
        </w:rPr>
      </w:pPr>
      <w:r w:rsidRPr="006E40F0">
        <w:rPr>
          <w:rFonts w:ascii="Arial" w:hAnsi="Arial" w:cs="Arial"/>
          <w:color w:val="000000" w:themeColor="text1"/>
          <w:sz w:val="28"/>
          <w:szCs w:val="28"/>
        </w:rPr>
        <w:t>Values</w:t>
      </w:r>
    </w:p>
    <w:p w14:paraId="3BA58BAC" w14:textId="77777777" w:rsidR="003F1260" w:rsidRPr="00765B95" w:rsidRDefault="00F84210">
      <w:pPr>
        <w:pStyle w:val="ListBullet"/>
        <w:rPr>
          <w:color w:val="000000" w:themeColor="text1"/>
          <w:sz w:val="24"/>
          <w:szCs w:val="24"/>
        </w:rPr>
      </w:pPr>
      <w:r w:rsidRPr="00765B95">
        <w:rPr>
          <w:color w:val="000000" w:themeColor="text1"/>
          <w:sz w:val="24"/>
          <w:szCs w:val="24"/>
        </w:rPr>
        <w:t>We care</w:t>
      </w:r>
    </w:p>
    <w:p w14:paraId="5A6D46A6" w14:textId="77777777" w:rsidR="003F1260" w:rsidRPr="00765B95" w:rsidRDefault="00F84210">
      <w:pPr>
        <w:pStyle w:val="ListBullet"/>
        <w:rPr>
          <w:color w:val="000000" w:themeColor="text1"/>
          <w:sz w:val="24"/>
          <w:szCs w:val="24"/>
        </w:rPr>
      </w:pPr>
      <w:r w:rsidRPr="00765B95">
        <w:rPr>
          <w:color w:val="000000" w:themeColor="text1"/>
          <w:sz w:val="24"/>
          <w:szCs w:val="24"/>
        </w:rPr>
        <w:t>We collaborate</w:t>
      </w:r>
    </w:p>
    <w:p w14:paraId="7FAAC837" w14:textId="77777777" w:rsidR="003F1260" w:rsidRPr="00765B95" w:rsidRDefault="00F84210">
      <w:pPr>
        <w:pStyle w:val="ListBullet"/>
        <w:rPr>
          <w:color w:val="000000" w:themeColor="text1"/>
          <w:sz w:val="24"/>
          <w:szCs w:val="24"/>
        </w:rPr>
      </w:pPr>
      <w:r w:rsidRPr="00765B95">
        <w:rPr>
          <w:color w:val="000000" w:themeColor="text1"/>
          <w:sz w:val="24"/>
          <w:szCs w:val="24"/>
        </w:rPr>
        <w:t>We challenge injustice</w:t>
      </w:r>
    </w:p>
    <w:p w14:paraId="08F53983" w14:textId="77777777" w:rsidR="006E40F0" w:rsidRDefault="006E40F0">
      <w:pPr>
        <w:rPr>
          <w:color w:val="000000" w:themeColor="text1"/>
          <w:sz w:val="24"/>
          <w:szCs w:val="24"/>
        </w:rPr>
      </w:pPr>
    </w:p>
    <w:p w14:paraId="55080C65" w14:textId="10CFA4E2" w:rsidR="003F1260" w:rsidRPr="00751871" w:rsidRDefault="00F84210">
      <w:pPr>
        <w:rPr>
          <w:color w:val="000000" w:themeColor="text1"/>
          <w:sz w:val="24"/>
          <w:szCs w:val="24"/>
        </w:rPr>
      </w:pPr>
      <w:r w:rsidRPr="00751871">
        <w:rPr>
          <w:color w:val="000000" w:themeColor="text1"/>
          <w:sz w:val="24"/>
          <w:szCs w:val="24"/>
        </w:rPr>
        <w:t>In 2025, we supported 148 young people experiencing homelessness, delivering over 1,100 support conversations and creating a safe, trusted space for nearly 3,000 visits.</w:t>
      </w:r>
    </w:p>
    <w:p w14:paraId="7D5F0081" w14:textId="77777777" w:rsidR="003F1260" w:rsidRPr="00751871" w:rsidRDefault="00F84210">
      <w:pPr>
        <w:rPr>
          <w:color w:val="000000" w:themeColor="text1"/>
          <w:sz w:val="24"/>
          <w:szCs w:val="24"/>
        </w:rPr>
      </w:pPr>
      <w:r w:rsidRPr="00751871">
        <w:rPr>
          <w:color w:val="000000" w:themeColor="text1"/>
          <w:sz w:val="24"/>
          <w:szCs w:val="24"/>
        </w:rPr>
        <w:t>85% reported improved mental wellbeing, and we saw a 187% increase in young people moving into suitable housing.</w:t>
      </w:r>
    </w:p>
    <w:p w14:paraId="2A2AADFA" w14:textId="77777777" w:rsidR="003F1260" w:rsidRPr="00751871" w:rsidRDefault="00F84210">
      <w:pPr>
        <w:rPr>
          <w:color w:val="000000" w:themeColor="text1"/>
          <w:sz w:val="24"/>
          <w:szCs w:val="24"/>
        </w:rPr>
      </w:pPr>
      <w:r w:rsidRPr="00751871">
        <w:rPr>
          <w:color w:val="000000" w:themeColor="text1"/>
          <w:sz w:val="24"/>
          <w:szCs w:val="24"/>
        </w:rPr>
        <w:t>But demand is rising faster than we can respond. Young people are reaching crisis younger, with more complex needs, and are becoming trapped in temporary accommodation that is not designed to support recovery or independence.</w:t>
      </w:r>
    </w:p>
    <w:p w14:paraId="2F33DD63" w14:textId="77777777" w:rsidR="003F1260" w:rsidRPr="00751871" w:rsidRDefault="00F84210">
      <w:pPr>
        <w:rPr>
          <w:color w:val="000000" w:themeColor="text1"/>
          <w:sz w:val="24"/>
          <w:szCs w:val="24"/>
        </w:rPr>
      </w:pPr>
      <w:r w:rsidRPr="00751871">
        <w:rPr>
          <w:color w:val="000000" w:themeColor="text1"/>
          <w:sz w:val="24"/>
          <w:szCs w:val="24"/>
        </w:rPr>
        <w:t>Without increased investment, more young people will remain stuck in unsafe and unsuitable housing.</w:t>
      </w:r>
    </w:p>
    <w:p w14:paraId="11C6FFE9" w14:textId="77777777" w:rsidR="003F1260" w:rsidRPr="00751871" w:rsidRDefault="00F84210">
      <w:pPr>
        <w:rPr>
          <w:color w:val="000000" w:themeColor="text1"/>
          <w:sz w:val="24"/>
          <w:szCs w:val="24"/>
        </w:rPr>
      </w:pPr>
      <w:r w:rsidRPr="00751871">
        <w:rPr>
          <w:color w:val="000000" w:themeColor="text1"/>
          <w:sz w:val="24"/>
          <w:szCs w:val="24"/>
        </w:rPr>
        <w:t>Over the next three years, we aim to increase access to tailored support, strengthen pathways into housing, and expand our role in influencing system change, ensuring more young people move beyond homelessness for good.</w:t>
      </w:r>
    </w:p>
    <w:p w14:paraId="5F7E8601" w14:textId="566E68B7" w:rsidR="003F1260" w:rsidRPr="00D3501F" w:rsidRDefault="32742264" w:rsidP="338AC202">
      <w:pPr>
        <w:pStyle w:val="PullQuoteAccessible"/>
        <w:ind w:left="0"/>
        <w:rPr>
          <w:i w:val="0"/>
          <w:iCs/>
          <w:color w:val="000000" w:themeColor="text1"/>
          <w:sz w:val="24"/>
          <w:szCs w:val="24"/>
        </w:rPr>
      </w:pPr>
      <w:r w:rsidRPr="00D3501F">
        <w:rPr>
          <w:i w:val="0"/>
          <w:iCs/>
          <w:color w:val="000000" w:themeColor="text1"/>
          <w:sz w:val="24"/>
          <w:szCs w:val="24"/>
        </w:rPr>
        <w:t xml:space="preserve">A quote from one of our clients, Rose, 24 (she/they): “Being in a space that understands how difficult it is what you’re going through, and that there are other young people who are all going through or have gone through the same experience, that’s really powerful in itself. You just feel valued, like you matter, even though after this, you know you’ll have to go back outside and sit in a corner while people just walk past you. With CTS, my life has </w:t>
      </w:r>
      <w:proofErr w:type="gramStart"/>
      <w:r w:rsidRPr="00D3501F">
        <w:rPr>
          <w:i w:val="0"/>
          <w:iCs/>
          <w:color w:val="000000" w:themeColor="text1"/>
          <w:sz w:val="24"/>
          <w:szCs w:val="24"/>
        </w:rPr>
        <w:t>definitely changed</w:t>
      </w:r>
      <w:proofErr w:type="gramEnd"/>
      <w:r w:rsidRPr="00D3501F">
        <w:rPr>
          <w:i w:val="0"/>
          <w:iCs/>
          <w:color w:val="000000" w:themeColor="text1"/>
          <w:sz w:val="24"/>
          <w:szCs w:val="24"/>
        </w:rPr>
        <w:t xml:space="preserve"> for the better, like 100%. I might have not escaped the situation and the crisis I was in, and I’m glad that I did, that I didn’t slip through the cracks, because of CTS and because of the support that empowered me to build myself up and get through it.” </w:t>
      </w:r>
    </w:p>
    <w:p w14:paraId="2258949F" w14:textId="77777777" w:rsidR="00DB58C2" w:rsidRPr="00D3501F" w:rsidRDefault="00DB58C2" w:rsidP="00DB58C2">
      <w:pPr>
        <w:pStyle w:val="Heading2"/>
        <w:rPr>
          <w:rFonts w:ascii="Arial" w:hAnsi="Arial" w:cs="Arial"/>
          <w:iCs/>
          <w:color w:val="000000" w:themeColor="text1"/>
        </w:rPr>
      </w:pPr>
    </w:p>
    <w:p w14:paraId="7079268F" w14:textId="1789F3BF" w:rsidR="003F1260" w:rsidRPr="00DB58C2" w:rsidRDefault="00F84210" w:rsidP="00DB58C2">
      <w:pPr>
        <w:pStyle w:val="Heading2"/>
        <w:rPr>
          <w:rFonts w:ascii="Arial" w:hAnsi="Arial" w:cs="Arial"/>
          <w:color w:val="000000" w:themeColor="text1"/>
        </w:rPr>
      </w:pPr>
      <w:r w:rsidRPr="00DB58C2">
        <w:rPr>
          <w:rFonts w:ascii="Arial" w:hAnsi="Arial" w:cs="Arial"/>
          <w:color w:val="000000" w:themeColor="text1"/>
        </w:rPr>
        <w:t>Progress and impact to date</w:t>
      </w:r>
    </w:p>
    <w:p w14:paraId="77B891FD" w14:textId="77777777" w:rsidR="007C07F7" w:rsidRPr="00751871" w:rsidRDefault="007C07F7" w:rsidP="007C07F7">
      <w:pPr>
        <w:rPr>
          <w:color w:val="000000" w:themeColor="text1"/>
        </w:rPr>
      </w:pPr>
    </w:p>
    <w:p w14:paraId="7EAD34FC" w14:textId="5CFE7A4F" w:rsidR="007C07F7" w:rsidRPr="00751871" w:rsidRDefault="007C07F7" w:rsidP="007C07F7">
      <w:pPr>
        <w:rPr>
          <w:color w:val="000000" w:themeColor="text1"/>
          <w:sz w:val="24"/>
          <w:szCs w:val="24"/>
        </w:rPr>
      </w:pPr>
      <w:r w:rsidRPr="00751871">
        <w:rPr>
          <w:color w:val="000000" w:themeColor="text1"/>
          <w:sz w:val="24"/>
          <w:szCs w:val="24"/>
        </w:rPr>
        <w:lastRenderedPageBreak/>
        <w:t>We have three goals in our current strategy</w:t>
      </w:r>
      <w:r w:rsidR="00C667E1" w:rsidRPr="00751871">
        <w:rPr>
          <w:color w:val="000000" w:themeColor="text1"/>
          <w:sz w:val="24"/>
          <w:szCs w:val="24"/>
        </w:rPr>
        <w:t>.</w:t>
      </w:r>
    </w:p>
    <w:tbl>
      <w:tblPr>
        <w:tblStyle w:val="TableGrid"/>
        <w:tblW w:w="0" w:type="auto"/>
        <w:jc w:val="center"/>
        <w:tblLook w:val="04A0" w:firstRow="1" w:lastRow="0" w:firstColumn="1" w:lastColumn="0" w:noHBand="0" w:noVBand="1"/>
      </w:tblPr>
      <w:tblGrid>
        <w:gridCol w:w="3047"/>
        <w:gridCol w:w="4123"/>
        <w:gridCol w:w="2900"/>
      </w:tblGrid>
      <w:tr w:rsidR="003F1260" w:rsidRPr="00751871" w14:paraId="4AB1EBC2" w14:textId="77777777">
        <w:trPr>
          <w:tblHeader/>
          <w:jc w:val="center"/>
        </w:trPr>
        <w:tc>
          <w:tcPr>
            <w:tcW w:w="3168" w:type="dxa"/>
            <w:shd w:val="clear" w:color="auto" w:fill="D9EAF7"/>
            <w:vAlign w:val="center"/>
          </w:tcPr>
          <w:p w14:paraId="7996A6EA" w14:textId="77777777" w:rsidR="003F1260" w:rsidRPr="00751871" w:rsidRDefault="00F84210">
            <w:pPr>
              <w:spacing w:after="40"/>
              <w:rPr>
                <w:color w:val="000000" w:themeColor="text1"/>
                <w:sz w:val="24"/>
                <w:szCs w:val="24"/>
              </w:rPr>
            </w:pPr>
            <w:r w:rsidRPr="00751871">
              <w:rPr>
                <w:b/>
                <w:color w:val="000000" w:themeColor="text1"/>
                <w:sz w:val="24"/>
                <w:szCs w:val="24"/>
              </w:rPr>
              <w:t>Goal</w:t>
            </w:r>
          </w:p>
        </w:tc>
        <w:tc>
          <w:tcPr>
            <w:tcW w:w="4320" w:type="dxa"/>
            <w:shd w:val="clear" w:color="auto" w:fill="D9EAF7"/>
            <w:vAlign w:val="center"/>
          </w:tcPr>
          <w:p w14:paraId="21B0EF19" w14:textId="77777777" w:rsidR="003F1260" w:rsidRPr="00751871" w:rsidRDefault="00F84210">
            <w:pPr>
              <w:spacing w:after="40"/>
              <w:rPr>
                <w:color w:val="000000" w:themeColor="text1"/>
                <w:sz w:val="24"/>
                <w:szCs w:val="24"/>
              </w:rPr>
            </w:pPr>
            <w:r w:rsidRPr="00751871">
              <w:rPr>
                <w:b/>
                <w:color w:val="000000" w:themeColor="text1"/>
                <w:sz w:val="24"/>
                <w:szCs w:val="24"/>
              </w:rPr>
              <w:t>What changed</w:t>
            </w:r>
          </w:p>
        </w:tc>
        <w:tc>
          <w:tcPr>
            <w:tcW w:w="3024" w:type="dxa"/>
            <w:shd w:val="clear" w:color="auto" w:fill="D9EAF7"/>
            <w:vAlign w:val="center"/>
          </w:tcPr>
          <w:p w14:paraId="0CAB0D1C" w14:textId="77777777" w:rsidR="003F1260" w:rsidRPr="00751871" w:rsidRDefault="00F84210">
            <w:pPr>
              <w:spacing w:after="40"/>
              <w:rPr>
                <w:color w:val="000000" w:themeColor="text1"/>
                <w:sz w:val="24"/>
                <w:szCs w:val="24"/>
              </w:rPr>
            </w:pPr>
            <w:r w:rsidRPr="00751871">
              <w:rPr>
                <w:b/>
                <w:color w:val="000000" w:themeColor="text1"/>
                <w:sz w:val="24"/>
                <w:szCs w:val="24"/>
              </w:rPr>
              <w:t>Headline figure</w:t>
            </w:r>
          </w:p>
        </w:tc>
      </w:tr>
      <w:tr w:rsidR="003F1260" w:rsidRPr="00751871" w14:paraId="52347851" w14:textId="77777777">
        <w:trPr>
          <w:jc w:val="center"/>
        </w:trPr>
        <w:tc>
          <w:tcPr>
            <w:tcW w:w="3168" w:type="dxa"/>
            <w:vAlign w:val="center"/>
          </w:tcPr>
          <w:p w14:paraId="04FA8270" w14:textId="77777777" w:rsidR="003F1260" w:rsidRPr="00751871" w:rsidRDefault="00F84210">
            <w:pPr>
              <w:spacing w:after="40"/>
              <w:rPr>
                <w:color w:val="000000" w:themeColor="text1"/>
                <w:sz w:val="24"/>
                <w:szCs w:val="24"/>
              </w:rPr>
            </w:pPr>
            <w:r w:rsidRPr="00751871">
              <w:rPr>
                <w:color w:val="000000" w:themeColor="text1"/>
                <w:sz w:val="24"/>
                <w:szCs w:val="24"/>
              </w:rPr>
              <w:t>Goal 1: Young people have the individual support they need to thrive</w:t>
            </w:r>
          </w:p>
        </w:tc>
        <w:tc>
          <w:tcPr>
            <w:tcW w:w="4320" w:type="dxa"/>
            <w:vAlign w:val="center"/>
          </w:tcPr>
          <w:p w14:paraId="1518B6C5" w14:textId="77777777" w:rsidR="003F1260" w:rsidRPr="00751871" w:rsidRDefault="00F84210">
            <w:pPr>
              <w:spacing w:after="40"/>
              <w:rPr>
                <w:color w:val="000000" w:themeColor="text1"/>
                <w:sz w:val="24"/>
                <w:szCs w:val="24"/>
              </w:rPr>
            </w:pPr>
            <w:r w:rsidRPr="00751871">
              <w:rPr>
                <w:color w:val="000000" w:themeColor="text1"/>
                <w:sz w:val="24"/>
                <w:szCs w:val="24"/>
              </w:rPr>
              <w:t>Young people are building stability, confidence and improved wellbeing.</w:t>
            </w:r>
          </w:p>
        </w:tc>
        <w:tc>
          <w:tcPr>
            <w:tcW w:w="3024" w:type="dxa"/>
            <w:vAlign w:val="center"/>
          </w:tcPr>
          <w:p w14:paraId="6726EFCD" w14:textId="77777777" w:rsidR="003F1260" w:rsidRPr="00751871" w:rsidRDefault="00F84210">
            <w:pPr>
              <w:spacing w:after="40"/>
              <w:rPr>
                <w:color w:val="000000" w:themeColor="text1"/>
                <w:sz w:val="24"/>
                <w:szCs w:val="24"/>
              </w:rPr>
            </w:pPr>
            <w:r w:rsidRPr="00751871">
              <w:rPr>
                <w:color w:val="000000" w:themeColor="text1"/>
                <w:sz w:val="24"/>
                <w:szCs w:val="24"/>
              </w:rPr>
              <w:t>85% of young people reported improved mental wellbeing</w:t>
            </w:r>
          </w:p>
        </w:tc>
      </w:tr>
      <w:tr w:rsidR="003F1260" w:rsidRPr="00751871" w14:paraId="618415DD" w14:textId="77777777">
        <w:trPr>
          <w:jc w:val="center"/>
        </w:trPr>
        <w:tc>
          <w:tcPr>
            <w:tcW w:w="3168" w:type="dxa"/>
            <w:vAlign w:val="center"/>
          </w:tcPr>
          <w:p w14:paraId="51C44A49" w14:textId="77777777" w:rsidR="003F1260" w:rsidRPr="00751871" w:rsidRDefault="00F84210">
            <w:pPr>
              <w:spacing w:after="40"/>
              <w:rPr>
                <w:color w:val="000000" w:themeColor="text1"/>
                <w:sz w:val="24"/>
                <w:szCs w:val="24"/>
              </w:rPr>
            </w:pPr>
            <w:r w:rsidRPr="00751871">
              <w:rPr>
                <w:color w:val="000000" w:themeColor="text1"/>
                <w:sz w:val="24"/>
                <w:szCs w:val="24"/>
              </w:rPr>
              <w:t>Goal 2: Our services are well known, trusted and easy to access</w:t>
            </w:r>
          </w:p>
        </w:tc>
        <w:tc>
          <w:tcPr>
            <w:tcW w:w="4320" w:type="dxa"/>
            <w:vAlign w:val="center"/>
          </w:tcPr>
          <w:p w14:paraId="07D21F77" w14:textId="77777777" w:rsidR="003F1260" w:rsidRPr="00751871" w:rsidRDefault="00F84210">
            <w:pPr>
              <w:spacing w:after="40"/>
              <w:rPr>
                <w:color w:val="000000" w:themeColor="text1"/>
                <w:sz w:val="24"/>
                <w:szCs w:val="24"/>
              </w:rPr>
            </w:pPr>
            <w:r w:rsidRPr="00751871">
              <w:rPr>
                <w:color w:val="000000" w:themeColor="text1"/>
                <w:sz w:val="24"/>
                <w:szCs w:val="24"/>
              </w:rPr>
              <w:t>Young people know where to go and feel safe accessing support.</w:t>
            </w:r>
          </w:p>
        </w:tc>
        <w:tc>
          <w:tcPr>
            <w:tcW w:w="3024" w:type="dxa"/>
            <w:vAlign w:val="center"/>
          </w:tcPr>
          <w:p w14:paraId="52DE7080" w14:textId="77777777" w:rsidR="003F1260" w:rsidRPr="00751871" w:rsidRDefault="00F84210">
            <w:pPr>
              <w:spacing w:after="40"/>
              <w:rPr>
                <w:color w:val="000000" w:themeColor="text1"/>
                <w:sz w:val="24"/>
                <w:szCs w:val="24"/>
              </w:rPr>
            </w:pPr>
            <w:r w:rsidRPr="00751871">
              <w:rPr>
                <w:color w:val="000000" w:themeColor="text1"/>
                <w:sz w:val="24"/>
                <w:szCs w:val="24"/>
              </w:rPr>
              <w:t>88% of young people said they felt safe at CTS</w:t>
            </w:r>
          </w:p>
        </w:tc>
      </w:tr>
      <w:tr w:rsidR="003F1260" w:rsidRPr="00751871" w14:paraId="1DF0FDBF" w14:textId="77777777">
        <w:trPr>
          <w:jc w:val="center"/>
        </w:trPr>
        <w:tc>
          <w:tcPr>
            <w:tcW w:w="3168" w:type="dxa"/>
            <w:vAlign w:val="center"/>
          </w:tcPr>
          <w:p w14:paraId="75355449" w14:textId="77777777" w:rsidR="003F1260" w:rsidRPr="00751871" w:rsidRDefault="00F84210">
            <w:pPr>
              <w:spacing w:after="40"/>
              <w:rPr>
                <w:color w:val="000000" w:themeColor="text1"/>
                <w:sz w:val="24"/>
                <w:szCs w:val="24"/>
              </w:rPr>
            </w:pPr>
            <w:r w:rsidRPr="00751871">
              <w:rPr>
                <w:color w:val="000000" w:themeColor="text1"/>
                <w:sz w:val="24"/>
                <w:szCs w:val="24"/>
              </w:rPr>
              <w:t>Goal 3: Young people are at the heart of decisions and drive meaningful change</w:t>
            </w:r>
          </w:p>
        </w:tc>
        <w:tc>
          <w:tcPr>
            <w:tcW w:w="4320" w:type="dxa"/>
            <w:vAlign w:val="center"/>
          </w:tcPr>
          <w:p w14:paraId="74BBCE34" w14:textId="77777777" w:rsidR="003F1260" w:rsidRPr="00751871" w:rsidRDefault="00F84210">
            <w:pPr>
              <w:spacing w:after="40"/>
              <w:rPr>
                <w:color w:val="000000" w:themeColor="text1"/>
                <w:sz w:val="24"/>
                <w:szCs w:val="24"/>
              </w:rPr>
            </w:pPr>
            <w:r w:rsidRPr="00751871">
              <w:rPr>
                <w:color w:val="000000" w:themeColor="text1"/>
                <w:sz w:val="24"/>
                <w:szCs w:val="24"/>
              </w:rPr>
              <w:t>Young people are influencing decisions and building confidence.</w:t>
            </w:r>
          </w:p>
        </w:tc>
        <w:tc>
          <w:tcPr>
            <w:tcW w:w="3024" w:type="dxa"/>
            <w:vAlign w:val="center"/>
          </w:tcPr>
          <w:p w14:paraId="54BF4F51" w14:textId="77777777" w:rsidR="003F1260" w:rsidRPr="00751871" w:rsidRDefault="00F84210">
            <w:pPr>
              <w:spacing w:after="40"/>
              <w:rPr>
                <w:color w:val="000000" w:themeColor="text1"/>
                <w:sz w:val="24"/>
                <w:szCs w:val="24"/>
              </w:rPr>
            </w:pPr>
            <w:r w:rsidRPr="00751871">
              <w:rPr>
                <w:color w:val="000000" w:themeColor="text1"/>
                <w:sz w:val="24"/>
                <w:szCs w:val="24"/>
              </w:rPr>
              <w:t>68% of young people felt their voice is heard</w:t>
            </w:r>
          </w:p>
        </w:tc>
      </w:tr>
    </w:tbl>
    <w:p w14:paraId="0A37501D" w14:textId="77777777" w:rsidR="003F1260" w:rsidRPr="00751871" w:rsidRDefault="003F1260">
      <w:pPr>
        <w:rPr>
          <w:color w:val="000000" w:themeColor="text1"/>
        </w:rPr>
      </w:pPr>
    </w:p>
    <w:p w14:paraId="384742BC" w14:textId="326A1387" w:rsidR="003F1260" w:rsidRPr="00DB58C2" w:rsidRDefault="16046C36">
      <w:pPr>
        <w:pStyle w:val="PullQuoteAccessible"/>
        <w:rPr>
          <w:i w:val="0"/>
          <w:iCs/>
          <w:color w:val="000000" w:themeColor="text1"/>
          <w:sz w:val="24"/>
          <w:szCs w:val="24"/>
        </w:rPr>
      </w:pPr>
      <w:r w:rsidRPr="00DB58C2">
        <w:rPr>
          <w:i w:val="0"/>
          <w:iCs/>
          <w:color w:val="000000" w:themeColor="text1"/>
          <w:sz w:val="24"/>
          <w:szCs w:val="24"/>
        </w:rPr>
        <w:t>More quotes from our clients</w:t>
      </w:r>
    </w:p>
    <w:p w14:paraId="17084A9D" w14:textId="08157D71" w:rsidR="003F1260" w:rsidRPr="00DB58C2" w:rsidRDefault="338AC202">
      <w:pPr>
        <w:pStyle w:val="PullQuoteAccessible"/>
        <w:rPr>
          <w:i w:val="0"/>
          <w:iCs/>
          <w:color w:val="000000" w:themeColor="text1"/>
          <w:sz w:val="24"/>
          <w:szCs w:val="24"/>
        </w:rPr>
      </w:pPr>
      <w:r w:rsidRPr="00DB58C2">
        <w:rPr>
          <w:i w:val="0"/>
          <w:iCs/>
          <w:color w:val="000000" w:themeColor="text1"/>
          <w:sz w:val="24"/>
          <w:szCs w:val="24"/>
        </w:rPr>
        <w:t>“Coming here has given me so much more to live for. I now see potential in my life.”</w:t>
      </w:r>
      <w:r w:rsidR="00247D0B">
        <w:rPr>
          <w:i w:val="0"/>
          <w:iCs/>
          <w:color w:val="000000" w:themeColor="text1"/>
          <w:sz w:val="24"/>
          <w:szCs w:val="24"/>
        </w:rPr>
        <w:t xml:space="preserve"> -</w:t>
      </w:r>
      <w:r w:rsidRPr="00DB58C2">
        <w:rPr>
          <w:i w:val="0"/>
          <w:iCs/>
          <w:color w:val="000000" w:themeColor="text1"/>
          <w:sz w:val="24"/>
          <w:szCs w:val="24"/>
        </w:rPr>
        <w:t xml:space="preserve"> Esther, 24 (she/her)</w:t>
      </w:r>
    </w:p>
    <w:p w14:paraId="0BA1B56D" w14:textId="37711FAA" w:rsidR="003F1260" w:rsidRPr="00DB58C2" w:rsidRDefault="00F84210">
      <w:pPr>
        <w:pStyle w:val="PullQuoteAccessible"/>
        <w:rPr>
          <w:i w:val="0"/>
          <w:iCs/>
          <w:color w:val="000000" w:themeColor="text1"/>
          <w:sz w:val="24"/>
          <w:szCs w:val="24"/>
        </w:rPr>
      </w:pPr>
      <w:r w:rsidRPr="00DB58C2">
        <w:rPr>
          <w:i w:val="0"/>
          <w:iCs/>
          <w:color w:val="000000" w:themeColor="text1"/>
          <w:sz w:val="24"/>
          <w:szCs w:val="24"/>
        </w:rPr>
        <w:t xml:space="preserve">“It’s a base of safety. If you’re lost in life, the support really helps.” </w:t>
      </w:r>
      <w:r w:rsidR="00247D0B">
        <w:rPr>
          <w:i w:val="0"/>
          <w:iCs/>
          <w:color w:val="000000" w:themeColor="text1"/>
          <w:sz w:val="24"/>
          <w:szCs w:val="24"/>
        </w:rPr>
        <w:t xml:space="preserve">- </w:t>
      </w:r>
      <w:r w:rsidRPr="00DB58C2">
        <w:rPr>
          <w:i w:val="0"/>
          <w:iCs/>
          <w:color w:val="000000" w:themeColor="text1"/>
          <w:sz w:val="24"/>
          <w:szCs w:val="24"/>
        </w:rPr>
        <w:t>Brandon, 24 (he/him)</w:t>
      </w:r>
    </w:p>
    <w:p w14:paraId="21994369" w14:textId="285A9453" w:rsidR="003F1260" w:rsidRPr="00DB58C2" w:rsidRDefault="00F84210">
      <w:pPr>
        <w:pStyle w:val="PullQuoteAccessible"/>
        <w:rPr>
          <w:i w:val="0"/>
          <w:iCs/>
          <w:color w:val="000000" w:themeColor="text1"/>
          <w:sz w:val="24"/>
          <w:szCs w:val="24"/>
        </w:rPr>
      </w:pPr>
      <w:r w:rsidRPr="00DB58C2">
        <w:rPr>
          <w:i w:val="0"/>
          <w:iCs/>
          <w:color w:val="000000" w:themeColor="text1"/>
          <w:sz w:val="24"/>
          <w:szCs w:val="24"/>
        </w:rPr>
        <w:t xml:space="preserve">“We’re not just a number. We’re going through this, and it’s important we’re seen as people, not statistics.” </w:t>
      </w:r>
      <w:r w:rsidR="00247D0B">
        <w:rPr>
          <w:i w:val="0"/>
          <w:iCs/>
          <w:color w:val="000000" w:themeColor="text1"/>
          <w:sz w:val="24"/>
          <w:szCs w:val="24"/>
        </w:rPr>
        <w:t xml:space="preserve">- </w:t>
      </w:r>
      <w:r w:rsidRPr="00DB58C2">
        <w:rPr>
          <w:i w:val="0"/>
          <w:iCs/>
          <w:color w:val="000000" w:themeColor="text1"/>
          <w:sz w:val="24"/>
          <w:szCs w:val="24"/>
        </w:rPr>
        <w:t>Robert, 22 (he/him)</w:t>
      </w:r>
    </w:p>
    <w:p w14:paraId="523F81F9" w14:textId="77777777" w:rsidR="00DB58C2" w:rsidRDefault="00DB58C2" w:rsidP="00DB58C2">
      <w:pPr>
        <w:pStyle w:val="Heading2"/>
        <w:rPr>
          <w:rFonts w:ascii="Arial" w:hAnsi="Arial" w:cs="Arial"/>
          <w:color w:val="000000" w:themeColor="text1"/>
        </w:rPr>
      </w:pPr>
    </w:p>
    <w:p w14:paraId="18CAD764" w14:textId="70D5B9A2" w:rsidR="003F1260" w:rsidRPr="00DB58C2" w:rsidRDefault="00F84210" w:rsidP="00DB58C2">
      <w:pPr>
        <w:pStyle w:val="Heading2"/>
        <w:rPr>
          <w:rFonts w:ascii="Arial" w:hAnsi="Arial" w:cs="Arial"/>
          <w:color w:val="000000" w:themeColor="text1"/>
        </w:rPr>
      </w:pPr>
      <w:r w:rsidRPr="00DB58C2">
        <w:rPr>
          <w:rFonts w:ascii="Arial" w:hAnsi="Arial" w:cs="Arial"/>
          <w:color w:val="000000" w:themeColor="text1"/>
        </w:rPr>
        <w:t>An intersectional crisis: youth homelessness in 2025</w:t>
      </w:r>
    </w:p>
    <w:p w14:paraId="371DB989" w14:textId="77777777" w:rsidR="00C667E1" w:rsidRPr="00751871" w:rsidRDefault="00C667E1" w:rsidP="338AC202">
      <w:pPr>
        <w:rPr>
          <w:rFonts w:cs="Arial"/>
          <w:color w:val="000000" w:themeColor="text1"/>
          <w:sz w:val="24"/>
          <w:szCs w:val="24"/>
        </w:rPr>
      </w:pPr>
    </w:p>
    <w:p w14:paraId="4C52E86A" w14:textId="037EEB83" w:rsidR="003F1260" w:rsidRPr="00751871" w:rsidRDefault="338AC202" w:rsidP="338AC202">
      <w:pPr>
        <w:rPr>
          <w:rFonts w:cs="Arial"/>
          <w:color w:val="000000" w:themeColor="text1"/>
          <w:sz w:val="24"/>
          <w:szCs w:val="24"/>
        </w:rPr>
      </w:pPr>
      <w:r w:rsidRPr="00751871">
        <w:rPr>
          <w:rFonts w:cs="Arial"/>
          <w:color w:val="000000" w:themeColor="text1"/>
          <w:sz w:val="24"/>
          <w:szCs w:val="24"/>
        </w:rPr>
        <w:t>Young people are reaching crisis earlier and with increasingly complex needs than ever before.</w:t>
      </w:r>
      <w:r w:rsidR="645240EC" w:rsidRPr="00751871">
        <w:rPr>
          <w:rFonts w:cs="Arial"/>
          <w:color w:val="000000" w:themeColor="text1"/>
          <w:sz w:val="24"/>
          <w:szCs w:val="24"/>
        </w:rPr>
        <w:t xml:space="preserve"> These are some statistics </w:t>
      </w:r>
      <w:r w:rsidR="22517EE2" w:rsidRPr="00751871">
        <w:rPr>
          <w:rFonts w:cs="Arial"/>
          <w:color w:val="000000" w:themeColor="text1"/>
          <w:sz w:val="24"/>
          <w:szCs w:val="24"/>
        </w:rPr>
        <w:t>relating to last year’s clients</w:t>
      </w:r>
      <w:r w:rsidR="645240EC" w:rsidRPr="00751871">
        <w:rPr>
          <w:rFonts w:cs="Arial"/>
          <w:color w:val="000000" w:themeColor="text1"/>
          <w:sz w:val="24"/>
          <w:szCs w:val="24"/>
        </w:rPr>
        <w:t>.</w:t>
      </w:r>
    </w:p>
    <w:tbl>
      <w:tblPr>
        <w:tblStyle w:val="TableGrid"/>
        <w:tblW w:w="0" w:type="auto"/>
        <w:jc w:val="center"/>
        <w:tblLook w:val="04A0" w:firstRow="1" w:lastRow="0" w:firstColumn="1" w:lastColumn="0" w:noHBand="0" w:noVBand="1"/>
      </w:tblPr>
      <w:tblGrid>
        <w:gridCol w:w="4316"/>
        <w:gridCol w:w="5754"/>
      </w:tblGrid>
      <w:tr w:rsidR="003F1260" w:rsidRPr="00751871" w14:paraId="473A7B5B" w14:textId="77777777">
        <w:trPr>
          <w:tblHeader/>
          <w:jc w:val="center"/>
        </w:trPr>
        <w:tc>
          <w:tcPr>
            <w:tcW w:w="4320" w:type="dxa"/>
            <w:shd w:val="clear" w:color="auto" w:fill="D9EAF7"/>
            <w:vAlign w:val="center"/>
          </w:tcPr>
          <w:p w14:paraId="15A32DE9"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Measure</w:t>
            </w:r>
          </w:p>
        </w:tc>
        <w:tc>
          <w:tcPr>
            <w:tcW w:w="5760" w:type="dxa"/>
            <w:shd w:val="clear" w:color="auto" w:fill="D9EAF7"/>
            <w:vAlign w:val="center"/>
          </w:tcPr>
          <w:p w14:paraId="4FDD35F3"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Figure / detail</w:t>
            </w:r>
          </w:p>
        </w:tc>
      </w:tr>
      <w:tr w:rsidR="003F1260" w:rsidRPr="00751871" w14:paraId="09999822" w14:textId="77777777">
        <w:trPr>
          <w:jc w:val="center"/>
        </w:trPr>
        <w:tc>
          <w:tcPr>
            <w:tcW w:w="4320" w:type="dxa"/>
            <w:vAlign w:val="center"/>
          </w:tcPr>
          <w:p w14:paraId="19177460"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Young people supported by status</w:t>
            </w:r>
          </w:p>
        </w:tc>
        <w:tc>
          <w:tcPr>
            <w:tcW w:w="5760" w:type="dxa"/>
            <w:vAlign w:val="center"/>
          </w:tcPr>
          <w:p w14:paraId="3BD70F48"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93 new young people and 55 existing young people</w:t>
            </w:r>
          </w:p>
        </w:tc>
      </w:tr>
      <w:tr w:rsidR="003F1260" w:rsidRPr="00751871" w14:paraId="77FDBF86" w14:textId="77777777">
        <w:trPr>
          <w:jc w:val="center"/>
        </w:trPr>
        <w:tc>
          <w:tcPr>
            <w:tcW w:w="4320" w:type="dxa"/>
            <w:vAlign w:val="center"/>
          </w:tcPr>
          <w:p w14:paraId="7D3EA033"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Visits</w:t>
            </w:r>
          </w:p>
        </w:tc>
        <w:tc>
          <w:tcPr>
            <w:tcW w:w="5760" w:type="dxa"/>
            <w:vAlign w:val="center"/>
          </w:tcPr>
          <w:p w14:paraId="681A4316"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2,964 visits</w:t>
            </w:r>
          </w:p>
        </w:tc>
      </w:tr>
      <w:tr w:rsidR="003F1260" w:rsidRPr="00751871" w14:paraId="2BAC8435" w14:textId="77777777">
        <w:trPr>
          <w:jc w:val="center"/>
        </w:trPr>
        <w:tc>
          <w:tcPr>
            <w:tcW w:w="4320" w:type="dxa"/>
            <w:vAlign w:val="center"/>
          </w:tcPr>
          <w:p w14:paraId="277067BB"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Increase in new young people since 2023</w:t>
            </w:r>
          </w:p>
        </w:tc>
        <w:tc>
          <w:tcPr>
            <w:tcW w:w="5760" w:type="dxa"/>
            <w:vAlign w:val="center"/>
          </w:tcPr>
          <w:p w14:paraId="0CB1A458"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41% increase</w:t>
            </w:r>
          </w:p>
        </w:tc>
      </w:tr>
      <w:tr w:rsidR="003F1260" w:rsidRPr="00751871" w14:paraId="57D0886E" w14:textId="77777777">
        <w:trPr>
          <w:jc w:val="center"/>
        </w:trPr>
        <w:tc>
          <w:tcPr>
            <w:tcW w:w="4320" w:type="dxa"/>
            <w:vAlign w:val="center"/>
          </w:tcPr>
          <w:p w14:paraId="57A38E9A"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Proportion of visits from new young people</w:t>
            </w:r>
          </w:p>
        </w:tc>
        <w:tc>
          <w:tcPr>
            <w:tcW w:w="5760" w:type="dxa"/>
            <w:vAlign w:val="center"/>
          </w:tcPr>
          <w:p w14:paraId="62E2B22A"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New young people accounted for over a third (35%) of all visits</w:t>
            </w:r>
          </w:p>
        </w:tc>
      </w:tr>
      <w:tr w:rsidR="003F1260" w:rsidRPr="00751871" w14:paraId="253D461D" w14:textId="77777777">
        <w:trPr>
          <w:jc w:val="center"/>
        </w:trPr>
        <w:tc>
          <w:tcPr>
            <w:tcW w:w="4320" w:type="dxa"/>
            <w:vAlign w:val="center"/>
          </w:tcPr>
          <w:p w14:paraId="38AF7B42" w14:textId="5A301D82"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16</w:t>
            </w:r>
            <w:r w:rsidR="00247D0B">
              <w:rPr>
                <w:rFonts w:cs="Arial"/>
                <w:b/>
                <w:color w:val="000000" w:themeColor="text1"/>
                <w:sz w:val="24"/>
                <w:szCs w:val="24"/>
              </w:rPr>
              <w:t xml:space="preserve">- to </w:t>
            </w:r>
            <w:r w:rsidRPr="00751871">
              <w:rPr>
                <w:rFonts w:cs="Arial"/>
                <w:b/>
                <w:color w:val="000000" w:themeColor="text1"/>
                <w:sz w:val="24"/>
                <w:szCs w:val="24"/>
              </w:rPr>
              <w:t>17-year-olds</w:t>
            </w:r>
          </w:p>
        </w:tc>
        <w:tc>
          <w:tcPr>
            <w:tcW w:w="5760" w:type="dxa"/>
            <w:vAlign w:val="center"/>
          </w:tcPr>
          <w:p w14:paraId="2F611CDB"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300% increase since 2024</w:t>
            </w:r>
          </w:p>
        </w:tc>
      </w:tr>
      <w:tr w:rsidR="003F1260" w:rsidRPr="00751871" w14:paraId="48B35727" w14:textId="77777777">
        <w:trPr>
          <w:jc w:val="center"/>
        </w:trPr>
        <w:tc>
          <w:tcPr>
            <w:tcW w:w="4320" w:type="dxa"/>
            <w:vAlign w:val="center"/>
          </w:tcPr>
          <w:p w14:paraId="33585E36"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Young people identifying as LGBTQ+</w:t>
            </w:r>
          </w:p>
        </w:tc>
        <w:tc>
          <w:tcPr>
            <w:tcW w:w="5760" w:type="dxa"/>
            <w:vAlign w:val="center"/>
          </w:tcPr>
          <w:p w14:paraId="65CAF0D6"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19% increase since 2024</w:t>
            </w:r>
          </w:p>
        </w:tc>
      </w:tr>
      <w:tr w:rsidR="003F1260" w:rsidRPr="00751871" w14:paraId="7B0EC3D5" w14:textId="77777777">
        <w:trPr>
          <w:jc w:val="center"/>
        </w:trPr>
        <w:tc>
          <w:tcPr>
            <w:tcW w:w="4320" w:type="dxa"/>
            <w:vAlign w:val="center"/>
          </w:tcPr>
          <w:p w14:paraId="1CE980A9"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Complex PTSD</w:t>
            </w:r>
          </w:p>
        </w:tc>
        <w:tc>
          <w:tcPr>
            <w:tcW w:w="5760" w:type="dxa"/>
            <w:vAlign w:val="center"/>
          </w:tcPr>
          <w:p w14:paraId="2B43F113"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140% increase since 2024</w:t>
            </w:r>
          </w:p>
        </w:tc>
      </w:tr>
      <w:tr w:rsidR="003F1260" w:rsidRPr="00751871" w14:paraId="6BD65AB4" w14:textId="77777777">
        <w:trPr>
          <w:jc w:val="center"/>
        </w:trPr>
        <w:tc>
          <w:tcPr>
            <w:tcW w:w="4320" w:type="dxa"/>
            <w:vAlign w:val="center"/>
          </w:tcPr>
          <w:p w14:paraId="7CD93378" w14:textId="77777777" w:rsidR="003F1260" w:rsidRPr="00751871" w:rsidRDefault="00F84210">
            <w:pPr>
              <w:spacing w:after="40"/>
              <w:rPr>
                <w:rFonts w:cs="Arial"/>
                <w:color w:val="000000" w:themeColor="text1"/>
                <w:sz w:val="24"/>
                <w:szCs w:val="24"/>
              </w:rPr>
            </w:pPr>
            <w:r w:rsidRPr="00751871">
              <w:rPr>
                <w:rFonts w:cs="Arial"/>
                <w:b/>
                <w:color w:val="000000" w:themeColor="text1"/>
                <w:sz w:val="24"/>
                <w:szCs w:val="24"/>
              </w:rPr>
              <w:t>Rough sleeping</w:t>
            </w:r>
          </w:p>
        </w:tc>
        <w:tc>
          <w:tcPr>
            <w:tcW w:w="5760" w:type="dxa"/>
            <w:vAlign w:val="center"/>
          </w:tcPr>
          <w:p w14:paraId="4EB02C19" w14:textId="77777777" w:rsidR="003F1260" w:rsidRPr="00751871" w:rsidRDefault="00F84210">
            <w:pPr>
              <w:spacing w:after="40"/>
              <w:rPr>
                <w:rFonts w:cs="Arial"/>
                <w:color w:val="000000" w:themeColor="text1"/>
                <w:sz w:val="24"/>
                <w:szCs w:val="24"/>
              </w:rPr>
            </w:pPr>
            <w:r w:rsidRPr="00751871">
              <w:rPr>
                <w:rFonts w:cs="Arial"/>
                <w:color w:val="000000" w:themeColor="text1"/>
                <w:sz w:val="24"/>
                <w:szCs w:val="24"/>
              </w:rPr>
              <w:t>14% increase since 2024</w:t>
            </w:r>
          </w:p>
        </w:tc>
      </w:tr>
    </w:tbl>
    <w:p w14:paraId="5DAB6C7B" w14:textId="77777777" w:rsidR="003F1260" w:rsidRPr="00751871" w:rsidRDefault="003F1260">
      <w:pPr>
        <w:rPr>
          <w:rFonts w:cs="Arial"/>
          <w:color w:val="000000" w:themeColor="text1"/>
          <w:sz w:val="24"/>
          <w:szCs w:val="24"/>
        </w:rPr>
      </w:pPr>
    </w:p>
    <w:p w14:paraId="3EEAF2CB" w14:textId="77777777" w:rsidR="003F1260" w:rsidRPr="00751871" w:rsidRDefault="00F84210">
      <w:pPr>
        <w:rPr>
          <w:rFonts w:cs="Arial"/>
          <w:color w:val="000000" w:themeColor="text1"/>
          <w:sz w:val="24"/>
          <w:szCs w:val="24"/>
        </w:rPr>
      </w:pPr>
      <w:r w:rsidRPr="00751871">
        <w:rPr>
          <w:rFonts w:cs="Arial"/>
          <w:color w:val="000000" w:themeColor="text1"/>
          <w:sz w:val="24"/>
          <w:szCs w:val="24"/>
        </w:rPr>
        <w:lastRenderedPageBreak/>
        <w:t>More young people than ever before are reaching us for support, with a 41% increase in new young people since 2023 and nearly 3,000 visits delivered in 2025. New young people accounted for over a third (35%) of all visits, highlighting the level of support needed at the point of entry, with many requiring multiple visits to feel safe and begin moving forward.</w:t>
      </w:r>
    </w:p>
    <w:p w14:paraId="568E78C7" w14:textId="77777777" w:rsidR="003F1260" w:rsidRPr="00751871" w:rsidRDefault="00F84210">
      <w:pPr>
        <w:pStyle w:val="Heading2"/>
        <w:rPr>
          <w:rFonts w:ascii="Arial" w:hAnsi="Arial" w:cs="Arial"/>
          <w:color w:val="000000" w:themeColor="text1"/>
          <w:sz w:val="24"/>
          <w:szCs w:val="24"/>
        </w:rPr>
      </w:pPr>
      <w:r w:rsidRPr="00751871">
        <w:rPr>
          <w:rFonts w:ascii="Arial" w:hAnsi="Arial" w:cs="Arial"/>
          <w:color w:val="000000" w:themeColor="text1"/>
          <w:sz w:val="24"/>
          <w:szCs w:val="24"/>
        </w:rPr>
        <w:t>What is changing?</w:t>
      </w:r>
    </w:p>
    <w:p w14:paraId="5D5E0ED1" w14:textId="79147411" w:rsidR="003F1260" w:rsidRPr="00751871" w:rsidRDefault="00F84210">
      <w:pPr>
        <w:pStyle w:val="ListBullet"/>
        <w:rPr>
          <w:rFonts w:cs="Arial"/>
          <w:color w:val="000000" w:themeColor="text1"/>
          <w:sz w:val="24"/>
          <w:szCs w:val="24"/>
        </w:rPr>
      </w:pPr>
      <w:r w:rsidRPr="00751871">
        <w:rPr>
          <w:rFonts w:cs="Arial"/>
          <w:color w:val="000000" w:themeColor="text1"/>
          <w:sz w:val="24"/>
          <w:szCs w:val="24"/>
        </w:rPr>
        <w:t>More 16</w:t>
      </w:r>
      <w:r w:rsidR="00247D0B">
        <w:rPr>
          <w:rFonts w:cs="Arial"/>
          <w:color w:val="000000" w:themeColor="text1"/>
          <w:sz w:val="24"/>
          <w:szCs w:val="24"/>
        </w:rPr>
        <w:t xml:space="preserve">- to </w:t>
      </w:r>
      <w:r w:rsidRPr="00751871">
        <w:rPr>
          <w:rFonts w:cs="Arial"/>
          <w:color w:val="000000" w:themeColor="text1"/>
          <w:sz w:val="24"/>
          <w:szCs w:val="24"/>
        </w:rPr>
        <w:t>17-year-olds are in unstable or unsuitable housing</w:t>
      </w:r>
    </w:p>
    <w:p w14:paraId="5FC56501" w14:textId="77777777" w:rsidR="003F1260" w:rsidRPr="00751871" w:rsidRDefault="00F84210">
      <w:pPr>
        <w:pStyle w:val="ListBullet"/>
        <w:rPr>
          <w:rFonts w:cs="Arial"/>
          <w:color w:val="000000" w:themeColor="text1"/>
          <w:sz w:val="24"/>
          <w:szCs w:val="24"/>
        </w:rPr>
      </w:pPr>
      <w:r w:rsidRPr="00751871">
        <w:rPr>
          <w:rFonts w:cs="Arial"/>
          <w:color w:val="000000" w:themeColor="text1"/>
          <w:sz w:val="24"/>
          <w:szCs w:val="24"/>
        </w:rPr>
        <w:t>More complex needs, including mental health challenges and substance use</w:t>
      </w:r>
    </w:p>
    <w:p w14:paraId="18ED4C90" w14:textId="77777777" w:rsidR="003F1260" w:rsidRPr="00751871" w:rsidRDefault="00F84210">
      <w:pPr>
        <w:pStyle w:val="ListBullet"/>
        <w:rPr>
          <w:rFonts w:cs="Arial"/>
          <w:color w:val="000000" w:themeColor="text1"/>
          <w:sz w:val="24"/>
          <w:szCs w:val="24"/>
        </w:rPr>
      </w:pPr>
      <w:r w:rsidRPr="00751871">
        <w:rPr>
          <w:rFonts w:cs="Arial"/>
          <w:color w:val="000000" w:themeColor="text1"/>
          <w:sz w:val="24"/>
          <w:szCs w:val="24"/>
        </w:rPr>
        <w:t>More young people identifying as LGBTQ+, often facing additional barriers</w:t>
      </w:r>
    </w:p>
    <w:p w14:paraId="4AE21E03" w14:textId="77777777" w:rsidR="00D3501F" w:rsidRDefault="00D3501F" w:rsidP="0051454E">
      <w:pPr>
        <w:pStyle w:val="Heading2"/>
        <w:rPr>
          <w:rFonts w:ascii="Arial" w:hAnsi="Arial" w:cs="Arial"/>
          <w:color w:val="000000" w:themeColor="text1"/>
        </w:rPr>
      </w:pPr>
    </w:p>
    <w:p w14:paraId="09219050" w14:textId="77777777" w:rsidR="00D3501F" w:rsidRDefault="00D3501F">
      <w:pPr>
        <w:spacing w:after="200"/>
        <w:rPr>
          <w:rFonts w:eastAsiaTheme="majorEastAsia" w:cs="Arial"/>
          <w:b/>
          <w:bCs/>
          <w:color w:val="000000" w:themeColor="text1"/>
          <w:sz w:val="30"/>
          <w:szCs w:val="26"/>
        </w:rPr>
      </w:pPr>
      <w:r>
        <w:rPr>
          <w:rFonts w:cs="Arial"/>
          <w:color w:val="000000" w:themeColor="text1"/>
        </w:rPr>
        <w:br w:type="page"/>
      </w:r>
    </w:p>
    <w:p w14:paraId="40FF4546" w14:textId="5FA647E9" w:rsidR="003F1260" w:rsidRPr="0051454E" w:rsidRDefault="00F84210" w:rsidP="0051454E">
      <w:pPr>
        <w:pStyle w:val="Heading2"/>
        <w:rPr>
          <w:rFonts w:ascii="Arial" w:hAnsi="Arial" w:cs="Arial"/>
          <w:color w:val="000000" w:themeColor="text1"/>
        </w:rPr>
      </w:pPr>
      <w:r w:rsidRPr="0051454E">
        <w:rPr>
          <w:rFonts w:ascii="Arial" w:hAnsi="Arial" w:cs="Arial"/>
          <w:color w:val="000000" w:themeColor="text1"/>
        </w:rPr>
        <w:lastRenderedPageBreak/>
        <w:t>Goal 1: Supporting young people to move from crisis to stability</w:t>
      </w:r>
    </w:p>
    <w:p w14:paraId="4C476C00" w14:textId="77777777" w:rsidR="003F1260" w:rsidRPr="0051454E" w:rsidRDefault="00F84210">
      <w:pPr>
        <w:rPr>
          <w:color w:val="000000" w:themeColor="text1"/>
          <w:sz w:val="24"/>
          <w:szCs w:val="24"/>
        </w:rPr>
      </w:pPr>
      <w:r w:rsidRPr="0051454E">
        <w:rPr>
          <w:color w:val="000000" w:themeColor="text1"/>
          <w:sz w:val="24"/>
          <w:szCs w:val="24"/>
        </w:rPr>
        <w:t>Young people have the individual support they need to thrive.</w:t>
      </w:r>
    </w:p>
    <w:tbl>
      <w:tblPr>
        <w:tblStyle w:val="TableGrid"/>
        <w:tblW w:w="0" w:type="auto"/>
        <w:jc w:val="center"/>
        <w:tblLook w:val="04A0" w:firstRow="1" w:lastRow="0" w:firstColumn="1" w:lastColumn="0" w:noHBand="0" w:noVBand="1"/>
      </w:tblPr>
      <w:tblGrid>
        <w:gridCol w:w="4896"/>
        <w:gridCol w:w="4320"/>
      </w:tblGrid>
      <w:tr w:rsidR="003F1260" w:rsidRPr="0051454E" w14:paraId="1274393F" w14:textId="77777777">
        <w:trPr>
          <w:tblHeader/>
          <w:jc w:val="center"/>
        </w:trPr>
        <w:tc>
          <w:tcPr>
            <w:tcW w:w="4896" w:type="dxa"/>
            <w:shd w:val="clear" w:color="auto" w:fill="D9EAF7"/>
            <w:vAlign w:val="center"/>
          </w:tcPr>
          <w:p w14:paraId="49584422" w14:textId="77777777" w:rsidR="003F1260" w:rsidRPr="0051454E" w:rsidRDefault="00F84210">
            <w:pPr>
              <w:spacing w:after="40"/>
              <w:rPr>
                <w:color w:val="000000" w:themeColor="text1"/>
                <w:sz w:val="24"/>
                <w:szCs w:val="24"/>
              </w:rPr>
            </w:pPr>
            <w:r w:rsidRPr="0051454E">
              <w:rPr>
                <w:b/>
                <w:color w:val="000000" w:themeColor="text1"/>
                <w:sz w:val="24"/>
                <w:szCs w:val="24"/>
              </w:rPr>
              <w:t>Measure</w:t>
            </w:r>
          </w:p>
        </w:tc>
        <w:tc>
          <w:tcPr>
            <w:tcW w:w="4320" w:type="dxa"/>
            <w:shd w:val="clear" w:color="auto" w:fill="D9EAF7"/>
            <w:vAlign w:val="center"/>
          </w:tcPr>
          <w:p w14:paraId="77DB0AD6" w14:textId="77777777" w:rsidR="003F1260" w:rsidRPr="0051454E" w:rsidRDefault="00F84210">
            <w:pPr>
              <w:spacing w:after="40"/>
              <w:rPr>
                <w:color w:val="000000" w:themeColor="text1"/>
                <w:sz w:val="24"/>
                <w:szCs w:val="24"/>
              </w:rPr>
            </w:pPr>
            <w:r w:rsidRPr="0051454E">
              <w:rPr>
                <w:b/>
                <w:color w:val="000000" w:themeColor="text1"/>
                <w:sz w:val="24"/>
                <w:szCs w:val="24"/>
              </w:rPr>
              <w:t>Figure / detail</w:t>
            </w:r>
          </w:p>
        </w:tc>
      </w:tr>
      <w:tr w:rsidR="003F1260" w:rsidRPr="0051454E" w14:paraId="1D11E417" w14:textId="77777777">
        <w:trPr>
          <w:jc w:val="center"/>
        </w:trPr>
        <w:tc>
          <w:tcPr>
            <w:tcW w:w="4896" w:type="dxa"/>
            <w:vAlign w:val="center"/>
          </w:tcPr>
          <w:p w14:paraId="49589F75" w14:textId="77777777" w:rsidR="003F1260" w:rsidRPr="0051454E" w:rsidRDefault="00F84210">
            <w:pPr>
              <w:spacing w:after="40"/>
              <w:rPr>
                <w:color w:val="000000" w:themeColor="text1"/>
                <w:sz w:val="24"/>
                <w:szCs w:val="24"/>
              </w:rPr>
            </w:pPr>
            <w:r w:rsidRPr="0051454E">
              <w:rPr>
                <w:b/>
                <w:color w:val="000000" w:themeColor="text1"/>
                <w:sz w:val="24"/>
                <w:szCs w:val="24"/>
              </w:rPr>
              <w:t>Young people supported</w:t>
            </w:r>
          </w:p>
        </w:tc>
        <w:tc>
          <w:tcPr>
            <w:tcW w:w="4320" w:type="dxa"/>
            <w:vAlign w:val="center"/>
          </w:tcPr>
          <w:p w14:paraId="1B5ACE85" w14:textId="77777777" w:rsidR="003F1260" w:rsidRPr="0051454E" w:rsidRDefault="00F84210">
            <w:pPr>
              <w:spacing w:after="40"/>
              <w:rPr>
                <w:color w:val="000000" w:themeColor="text1"/>
                <w:sz w:val="24"/>
                <w:szCs w:val="24"/>
              </w:rPr>
            </w:pPr>
            <w:r w:rsidRPr="0051454E">
              <w:rPr>
                <w:color w:val="000000" w:themeColor="text1"/>
                <w:sz w:val="24"/>
                <w:szCs w:val="24"/>
              </w:rPr>
              <w:t>148</w:t>
            </w:r>
          </w:p>
        </w:tc>
      </w:tr>
      <w:tr w:rsidR="003F1260" w:rsidRPr="0051454E" w14:paraId="1A254D07" w14:textId="77777777">
        <w:trPr>
          <w:jc w:val="center"/>
        </w:trPr>
        <w:tc>
          <w:tcPr>
            <w:tcW w:w="4896" w:type="dxa"/>
            <w:vAlign w:val="center"/>
          </w:tcPr>
          <w:p w14:paraId="3054F173" w14:textId="77777777" w:rsidR="003F1260" w:rsidRPr="0051454E" w:rsidRDefault="00F84210">
            <w:pPr>
              <w:spacing w:after="40"/>
              <w:rPr>
                <w:color w:val="000000" w:themeColor="text1"/>
                <w:sz w:val="24"/>
                <w:szCs w:val="24"/>
              </w:rPr>
            </w:pPr>
            <w:r w:rsidRPr="0051454E">
              <w:rPr>
                <w:b/>
                <w:color w:val="000000" w:themeColor="text1"/>
                <w:sz w:val="24"/>
                <w:szCs w:val="24"/>
              </w:rPr>
              <w:t>Visits from young people</w:t>
            </w:r>
          </w:p>
        </w:tc>
        <w:tc>
          <w:tcPr>
            <w:tcW w:w="4320" w:type="dxa"/>
            <w:vAlign w:val="center"/>
          </w:tcPr>
          <w:p w14:paraId="14470E04" w14:textId="77777777" w:rsidR="003F1260" w:rsidRPr="0051454E" w:rsidRDefault="00F84210">
            <w:pPr>
              <w:spacing w:after="40"/>
              <w:rPr>
                <w:color w:val="000000" w:themeColor="text1"/>
                <w:sz w:val="24"/>
                <w:szCs w:val="24"/>
              </w:rPr>
            </w:pPr>
            <w:r w:rsidRPr="0051454E">
              <w:rPr>
                <w:color w:val="000000" w:themeColor="text1"/>
                <w:sz w:val="24"/>
                <w:szCs w:val="24"/>
              </w:rPr>
              <w:t>2,964</w:t>
            </w:r>
          </w:p>
        </w:tc>
      </w:tr>
      <w:tr w:rsidR="003F1260" w:rsidRPr="0051454E" w14:paraId="7FE8B2C7" w14:textId="77777777">
        <w:trPr>
          <w:jc w:val="center"/>
        </w:trPr>
        <w:tc>
          <w:tcPr>
            <w:tcW w:w="4896" w:type="dxa"/>
            <w:vAlign w:val="center"/>
          </w:tcPr>
          <w:p w14:paraId="6A9EF3A7" w14:textId="77777777" w:rsidR="003F1260" w:rsidRPr="0051454E" w:rsidRDefault="00F84210">
            <w:pPr>
              <w:spacing w:after="40"/>
              <w:rPr>
                <w:color w:val="000000" w:themeColor="text1"/>
                <w:sz w:val="24"/>
                <w:szCs w:val="24"/>
              </w:rPr>
            </w:pPr>
            <w:r w:rsidRPr="0051454E">
              <w:rPr>
                <w:b/>
                <w:color w:val="000000" w:themeColor="text1"/>
                <w:sz w:val="24"/>
                <w:szCs w:val="24"/>
              </w:rPr>
              <w:t>Support conversations delivered</w:t>
            </w:r>
          </w:p>
        </w:tc>
        <w:tc>
          <w:tcPr>
            <w:tcW w:w="4320" w:type="dxa"/>
            <w:vAlign w:val="center"/>
          </w:tcPr>
          <w:p w14:paraId="172170D8" w14:textId="77777777" w:rsidR="003F1260" w:rsidRPr="0051454E" w:rsidRDefault="00F84210">
            <w:pPr>
              <w:spacing w:after="40"/>
              <w:rPr>
                <w:color w:val="000000" w:themeColor="text1"/>
                <w:sz w:val="24"/>
                <w:szCs w:val="24"/>
              </w:rPr>
            </w:pPr>
            <w:r w:rsidRPr="0051454E">
              <w:rPr>
                <w:color w:val="000000" w:themeColor="text1"/>
                <w:sz w:val="24"/>
                <w:szCs w:val="24"/>
              </w:rPr>
              <w:t>1,121</w:t>
            </w:r>
          </w:p>
        </w:tc>
      </w:tr>
      <w:tr w:rsidR="003F1260" w:rsidRPr="0051454E" w14:paraId="4A347576" w14:textId="77777777">
        <w:trPr>
          <w:jc w:val="center"/>
        </w:trPr>
        <w:tc>
          <w:tcPr>
            <w:tcW w:w="4896" w:type="dxa"/>
            <w:vAlign w:val="center"/>
          </w:tcPr>
          <w:p w14:paraId="3B9FB8B5" w14:textId="77777777" w:rsidR="003F1260" w:rsidRPr="0051454E" w:rsidRDefault="00F84210">
            <w:pPr>
              <w:spacing w:after="40"/>
              <w:rPr>
                <w:color w:val="000000" w:themeColor="text1"/>
                <w:sz w:val="24"/>
                <w:szCs w:val="24"/>
              </w:rPr>
            </w:pPr>
            <w:r w:rsidRPr="0051454E">
              <w:rPr>
                <w:b/>
                <w:color w:val="000000" w:themeColor="text1"/>
                <w:sz w:val="24"/>
                <w:szCs w:val="24"/>
              </w:rPr>
              <w:t>Hot meals provided</w:t>
            </w:r>
          </w:p>
        </w:tc>
        <w:tc>
          <w:tcPr>
            <w:tcW w:w="4320" w:type="dxa"/>
            <w:vAlign w:val="center"/>
          </w:tcPr>
          <w:p w14:paraId="4154F865" w14:textId="77777777" w:rsidR="003F1260" w:rsidRPr="0051454E" w:rsidRDefault="00F84210">
            <w:pPr>
              <w:spacing w:after="40"/>
              <w:rPr>
                <w:color w:val="000000" w:themeColor="text1"/>
                <w:sz w:val="24"/>
                <w:szCs w:val="24"/>
              </w:rPr>
            </w:pPr>
            <w:r w:rsidRPr="0051454E">
              <w:rPr>
                <w:color w:val="000000" w:themeColor="text1"/>
                <w:sz w:val="24"/>
                <w:szCs w:val="24"/>
              </w:rPr>
              <w:t>5,185</w:t>
            </w:r>
          </w:p>
        </w:tc>
      </w:tr>
      <w:tr w:rsidR="003F1260" w:rsidRPr="0051454E" w14:paraId="44DA8CC3" w14:textId="77777777">
        <w:trPr>
          <w:jc w:val="center"/>
        </w:trPr>
        <w:tc>
          <w:tcPr>
            <w:tcW w:w="4896" w:type="dxa"/>
            <w:vAlign w:val="center"/>
          </w:tcPr>
          <w:p w14:paraId="7091FE50" w14:textId="77777777" w:rsidR="003F1260" w:rsidRPr="0051454E" w:rsidRDefault="00F84210">
            <w:pPr>
              <w:spacing w:after="40"/>
              <w:rPr>
                <w:color w:val="000000" w:themeColor="text1"/>
                <w:sz w:val="24"/>
                <w:szCs w:val="24"/>
              </w:rPr>
            </w:pPr>
            <w:r w:rsidRPr="0051454E">
              <w:rPr>
                <w:b/>
                <w:color w:val="000000" w:themeColor="text1"/>
                <w:sz w:val="24"/>
                <w:szCs w:val="24"/>
              </w:rPr>
              <w:t>Increase in young people moving into suitable housing</w:t>
            </w:r>
          </w:p>
        </w:tc>
        <w:tc>
          <w:tcPr>
            <w:tcW w:w="4320" w:type="dxa"/>
            <w:vAlign w:val="center"/>
          </w:tcPr>
          <w:p w14:paraId="5D85B309" w14:textId="77777777" w:rsidR="003F1260" w:rsidRPr="0051454E" w:rsidRDefault="00F84210">
            <w:pPr>
              <w:spacing w:after="40"/>
              <w:rPr>
                <w:color w:val="000000" w:themeColor="text1"/>
                <w:sz w:val="24"/>
                <w:szCs w:val="24"/>
              </w:rPr>
            </w:pPr>
            <w:r w:rsidRPr="0051454E">
              <w:rPr>
                <w:color w:val="000000" w:themeColor="text1"/>
                <w:sz w:val="24"/>
                <w:szCs w:val="24"/>
              </w:rPr>
              <w:t>187%</w:t>
            </w:r>
          </w:p>
        </w:tc>
      </w:tr>
      <w:tr w:rsidR="003F1260" w:rsidRPr="0051454E" w14:paraId="312955D7" w14:textId="77777777">
        <w:trPr>
          <w:jc w:val="center"/>
        </w:trPr>
        <w:tc>
          <w:tcPr>
            <w:tcW w:w="4896" w:type="dxa"/>
            <w:vAlign w:val="center"/>
          </w:tcPr>
          <w:p w14:paraId="7E75F6F1" w14:textId="77777777" w:rsidR="003F1260" w:rsidRPr="0051454E" w:rsidRDefault="00F84210">
            <w:pPr>
              <w:spacing w:after="40"/>
              <w:rPr>
                <w:color w:val="000000" w:themeColor="text1"/>
                <w:sz w:val="24"/>
                <w:szCs w:val="24"/>
              </w:rPr>
            </w:pPr>
            <w:r w:rsidRPr="0051454E">
              <w:rPr>
                <w:b/>
                <w:color w:val="000000" w:themeColor="text1"/>
                <w:sz w:val="24"/>
                <w:szCs w:val="24"/>
              </w:rPr>
              <w:t>Young people who said their mental health improved</w:t>
            </w:r>
          </w:p>
        </w:tc>
        <w:tc>
          <w:tcPr>
            <w:tcW w:w="4320" w:type="dxa"/>
            <w:vAlign w:val="center"/>
          </w:tcPr>
          <w:p w14:paraId="70E5E123" w14:textId="77777777" w:rsidR="003F1260" w:rsidRPr="0051454E" w:rsidRDefault="00F84210">
            <w:pPr>
              <w:spacing w:after="40"/>
              <w:rPr>
                <w:color w:val="000000" w:themeColor="text1"/>
                <w:sz w:val="24"/>
                <w:szCs w:val="24"/>
              </w:rPr>
            </w:pPr>
            <w:r w:rsidRPr="0051454E">
              <w:rPr>
                <w:color w:val="000000" w:themeColor="text1"/>
                <w:sz w:val="24"/>
                <w:szCs w:val="24"/>
              </w:rPr>
              <w:t>85%</w:t>
            </w:r>
          </w:p>
        </w:tc>
      </w:tr>
      <w:tr w:rsidR="003F1260" w:rsidRPr="0051454E" w14:paraId="04E394A2" w14:textId="77777777">
        <w:trPr>
          <w:jc w:val="center"/>
        </w:trPr>
        <w:tc>
          <w:tcPr>
            <w:tcW w:w="4896" w:type="dxa"/>
            <w:vAlign w:val="center"/>
          </w:tcPr>
          <w:p w14:paraId="14060A17" w14:textId="77777777" w:rsidR="003F1260" w:rsidRPr="0051454E" w:rsidRDefault="00F84210">
            <w:pPr>
              <w:spacing w:after="40"/>
              <w:rPr>
                <w:color w:val="000000" w:themeColor="text1"/>
                <w:sz w:val="24"/>
                <w:szCs w:val="24"/>
              </w:rPr>
            </w:pPr>
            <w:r w:rsidRPr="0051454E">
              <w:rPr>
                <w:b/>
                <w:color w:val="000000" w:themeColor="text1"/>
                <w:sz w:val="24"/>
                <w:szCs w:val="24"/>
              </w:rPr>
              <w:t>Young people who had casework and met their goals</w:t>
            </w:r>
          </w:p>
        </w:tc>
        <w:tc>
          <w:tcPr>
            <w:tcW w:w="4320" w:type="dxa"/>
            <w:vAlign w:val="center"/>
          </w:tcPr>
          <w:p w14:paraId="3FBA07C9" w14:textId="77777777" w:rsidR="003F1260" w:rsidRPr="0051454E" w:rsidRDefault="00F84210">
            <w:pPr>
              <w:spacing w:after="40"/>
              <w:rPr>
                <w:color w:val="000000" w:themeColor="text1"/>
                <w:sz w:val="24"/>
                <w:szCs w:val="24"/>
              </w:rPr>
            </w:pPr>
            <w:r w:rsidRPr="0051454E">
              <w:rPr>
                <w:color w:val="000000" w:themeColor="text1"/>
                <w:sz w:val="24"/>
                <w:szCs w:val="24"/>
              </w:rPr>
              <w:t>63%</w:t>
            </w:r>
          </w:p>
        </w:tc>
      </w:tr>
    </w:tbl>
    <w:p w14:paraId="02EB378F" w14:textId="77777777" w:rsidR="003F1260" w:rsidRPr="0051454E" w:rsidRDefault="003F1260">
      <w:pPr>
        <w:rPr>
          <w:color w:val="000000" w:themeColor="text1"/>
          <w:sz w:val="24"/>
          <w:szCs w:val="24"/>
        </w:rPr>
      </w:pPr>
    </w:p>
    <w:p w14:paraId="584DC085" w14:textId="7CAA1A7D" w:rsidR="003F1260" w:rsidRPr="0051454E" w:rsidRDefault="69BFB782">
      <w:pPr>
        <w:pStyle w:val="PullQuoteAccessible"/>
        <w:rPr>
          <w:i w:val="0"/>
          <w:iCs/>
          <w:color w:val="000000" w:themeColor="text1"/>
          <w:sz w:val="24"/>
          <w:szCs w:val="24"/>
        </w:rPr>
      </w:pPr>
      <w:r w:rsidRPr="0051454E">
        <w:rPr>
          <w:i w:val="0"/>
          <w:iCs/>
          <w:color w:val="000000" w:themeColor="text1"/>
          <w:sz w:val="24"/>
          <w:szCs w:val="24"/>
        </w:rPr>
        <w:t xml:space="preserve">Client Quote </w:t>
      </w:r>
      <w:r w:rsidR="338AC202" w:rsidRPr="0051454E">
        <w:rPr>
          <w:i w:val="0"/>
          <w:iCs/>
          <w:color w:val="000000" w:themeColor="text1"/>
          <w:sz w:val="24"/>
          <w:szCs w:val="24"/>
        </w:rPr>
        <w:t xml:space="preserve">“CTS is a lovely safe place you can go if you are homeless, it’s like a community centre. The clubs and activities here are amazing, and I enjoy all the food the volunteers cook for us. You can really thrive here.” </w:t>
      </w:r>
      <w:r w:rsidR="00247D0B">
        <w:rPr>
          <w:i w:val="0"/>
          <w:iCs/>
          <w:color w:val="000000" w:themeColor="text1"/>
          <w:sz w:val="24"/>
          <w:szCs w:val="24"/>
        </w:rPr>
        <w:t xml:space="preserve">- </w:t>
      </w:r>
      <w:r w:rsidR="338AC202" w:rsidRPr="0051454E">
        <w:rPr>
          <w:i w:val="0"/>
          <w:iCs/>
          <w:color w:val="000000" w:themeColor="text1"/>
          <w:sz w:val="24"/>
          <w:szCs w:val="24"/>
        </w:rPr>
        <w:t>Sarah, 21 (she/her)</w:t>
      </w:r>
    </w:p>
    <w:p w14:paraId="121E2B7D" w14:textId="77777777" w:rsidR="003F1260" w:rsidRPr="0051454E" w:rsidRDefault="00F84210" w:rsidP="0051454E">
      <w:pPr>
        <w:pStyle w:val="Heading3"/>
        <w:rPr>
          <w:rFonts w:ascii="Arial" w:hAnsi="Arial" w:cs="Arial"/>
          <w:color w:val="000000" w:themeColor="text1"/>
          <w:sz w:val="28"/>
          <w:szCs w:val="28"/>
        </w:rPr>
      </w:pPr>
      <w:r w:rsidRPr="0051454E">
        <w:rPr>
          <w:rFonts w:ascii="Arial" w:hAnsi="Arial" w:cs="Arial"/>
          <w:color w:val="000000" w:themeColor="text1"/>
          <w:sz w:val="28"/>
          <w:szCs w:val="28"/>
        </w:rPr>
        <w:t>What thriving looks like to the young people we support</w:t>
      </w:r>
    </w:p>
    <w:p w14:paraId="06E74FA5"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Achieving my goals and learning to manage my mental health, finding peace and purpose</w:t>
      </w:r>
    </w:p>
    <w:p w14:paraId="447F3BE2"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Eating regularly and not worrying about money</w:t>
      </w:r>
    </w:p>
    <w:p w14:paraId="71B8617B"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Feeling safe enough to enjoy life, follow my interests and be around people I care about</w:t>
      </w:r>
    </w:p>
    <w:p w14:paraId="5492F3D1"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Feeling financially secure, not just getting by</w:t>
      </w:r>
    </w:p>
    <w:p w14:paraId="5AB17CD1"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Being happy, housed and stable</w:t>
      </w:r>
    </w:p>
    <w:p w14:paraId="2B81B502"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Cutting down on drinking and improving my physical health</w:t>
      </w:r>
    </w:p>
    <w:p w14:paraId="6C71152D" w14:textId="77777777" w:rsidR="003F1260" w:rsidRPr="0051454E" w:rsidRDefault="00F84210">
      <w:pPr>
        <w:rPr>
          <w:rFonts w:cs="Arial"/>
          <w:color w:val="000000" w:themeColor="text1"/>
          <w:sz w:val="24"/>
          <w:szCs w:val="24"/>
        </w:rPr>
      </w:pPr>
      <w:r w:rsidRPr="0051454E">
        <w:rPr>
          <w:rFonts w:cs="Arial"/>
          <w:color w:val="000000" w:themeColor="text1"/>
          <w:sz w:val="24"/>
          <w:szCs w:val="24"/>
        </w:rPr>
        <w:t>Young people define thriving in different ways, but their voices highlight common themes of safety, stability, wellbeing and purpose.</w:t>
      </w:r>
    </w:p>
    <w:p w14:paraId="2770815E" w14:textId="0DB8170A" w:rsidR="003F1260" w:rsidRPr="003770D9" w:rsidRDefault="00F84210">
      <w:pPr>
        <w:pStyle w:val="Heading2"/>
        <w:rPr>
          <w:rFonts w:ascii="Arial" w:hAnsi="Arial" w:cs="Arial"/>
          <w:color w:val="000000" w:themeColor="text1"/>
          <w:sz w:val="28"/>
          <w:szCs w:val="28"/>
        </w:rPr>
      </w:pPr>
      <w:r w:rsidRPr="003770D9">
        <w:rPr>
          <w:rFonts w:ascii="Arial" w:hAnsi="Arial" w:cs="Arial"/>
          <w:color w:val="000000" w:themeColor="text1"/>
          <w:sz w:val="28"/>
          <w:szCs w:val="28"/>
        </w:rPr>
        <w:t>1</w:t>
      </w:r>
      <w:r w:rsidR="00247D0B">
        <w:rPr>
          <w:rFonts w:ascii="Arial" w:hAnsi="Arial" w:cs="Arial"/>
          <w:color w:val="000000" w:themeColor="text1"/>
          <w:sz w:val="28"/>
          <w:szCs w:val="28"/>
        </w:rPr>
        <w:t>-2-</w:t>
      </w:r>
      <w:r w:rsidRPr="003770D9">
        <w:rPr>
          <w:rFonts w:ascii="Arial" w:hAnsi="Arial" w:cs="Arial"/>
          <w:color w:val="000000" w:themeColor="text1"/>
          <w:sz w:val="28"/>
          <w:szCs w:val="28"/>
        </w:rPr>
        <w:t>1 support and casework</w:t>
      </w:r>
    </w:p>
    <w:tbl>
      <w:tblPr>
        <w:tblStyle w:val="TableGrid"/>
        <w:tblW w:w="0" w:type="auto"/>
        <w:jc w:val="center"/>
        <w:tblLook w:val="04A0" w:firstRow="1" w:lastRow="0" w:firstColumn="1" w:lastColumn="0" w:noHBand="0" w:noVBand="1"/>
      </w:tblPr>
      <w:tblGrid>
        <w:gridCol w:w="3021"/>
        <w:gridCol w:w="3452"/>
        <w:gridCol w:w="3597"/>
      </w:tblGrid>
      <w:tr w:rsidR="003F1260" w:rsidRPr="0051454E" w14:paraId="289F49C6" w14:textId="77777777">
        <w:trPr>
          <w:tblHeader/>
          <w:jc w:val="center"/>
        </w:trPr>
        <w:tc>
          <w:tcPr>
            <w:tcW w:w="3024" w:type="dxa"/>
            <w:shd w:val="clear" w:color="auto" w:fill="D9EAF7"/>
            <w:vAlign w:val="center"/>
          </w:tcPr>
          <w:p w14:paraId="754E3F63" w14:textId="77777777" w:rsidR="003770D9" w:rsidRDefault="003770D9">
            <w:pPr>
              <w:spacing w:after="40"/>
              <w:rPr>
                <w:rFonts w:cs="Arial"/>
                <w:b/>
                <w:color w:val="000000" w:themeColor="text1"/>
                <w:sz w:val="24"/>
                <w:szCs w:val="24"/>
              </w:rPr>
            </w:pPr>
          </w:p>
          <w:p w14:paraId="636423D1" w14:textId="477BD95A" w:rsidR="003F1260" w:rsidRPr="0051454E" w:rsidRDefault="00F84210">
            <w:pPr>
              <w:spacing w:after="40"/>
              <w:rPr>
                <w:rFonts w:cs="Arial"/>
                <w:color w:val="000000" w:themeColor="text1"/>
                <w:sz w:val="24"/>
                <w:szCs w:val="24"/>
              </w:rPr>
            </w:pPr>
            <w:r w:rsidRPr="0051454E">
              <w:rPr>
                <w:rFonts w:cs="Arial"/>
                <w:b/>
                <w:color w:val="000000" w:themeColor="text1"/>
                <w:sz w:val="24"/>
                <w:szCs w:val="24"/>
              </w:rPr>
              <w:t>Area</w:t>
            </w:r>
          </w:p>
        </w:tc>
        <w:tc>
          <w:tcPr>
            <w:tcW w:w="3456" w:type="dxa"/>
            <w:shd w:val="clear" w:color="auto" w:fill="D9EAF7"/>
            <w:vAlign w:val="center"/>
          </w:tcPr>
          <w:p w14:paraId="50A4668A" w14:textId="77777777" w:rsidR="003F1260" w:rsidRPr="0051454E" w:rsidRDefault="00F84210">
            <w:pPr>
              <w:spacing w:after="40"/>
              <w:rPr>
                <w:rFonts w:cs="Arial"/>
                <w:color w:val="000000" w:themeColor="text1"/>
                <w:sz w:val="24"/>
                <w:szCs w:val="24"/>
              </w:rPr>
            </w:pPr>
            <w:r w:rsidRPr="0051454E">
              <w:rPr>
                <w:rFonts w:cs="Arial"/>
                <w:b/>
                <w:color w:val="000000" w:themeColor="text1"/>
                <w:sz w:val="24"/>
                <w:szCs w:val="24"/>
              </w:rPr>
              <w:t>Reach</w:t>
            </w:r>
          </w:p>
        </w:tc>
        <w:tc>
          <w:tcPr>
            <w:tcW w:w="3600" w:type="dxa"/>
            <w:shd w:val="clear" w:color="auto" w:fill="D9EAF7"/>
            <w:vAlign w:val="center"/>
          </w:tcPr>
          <w:p w14:paraId="1FDD7C70" w14:textId="77777777" w:rsidR="003F1260" w:rsidRPr="0051454E" w:rsidRDefault="00F84210">
            <w:pPr>
              <w:spacing w:after="40"/>
              <w:rPr>
                <w:rFonts w:cs="Arial"/>
                <w:color w:val="000000" w:themeColor="text1"/>
                <w:sz w:val="24"/>
                <w:szCs w:val="24"/>
              </w:rPr>
            </w:pPr>
            <w:r w:rsidRPr="0051454E">
              <w:rPr>
                <w:rFonts w:cs="Arial"/>
                <w:b/>
                <w:color w:val="000000" w:themeColor="text1"/>
                <w:sz w:val="24"/>
                <w:szCs w:val="24"/>
              </w:rPr>
              <w:t>Volume</w:t>
            </w:r>
          </w:p>
        </w:tc>
      </w:tr>
      <w:tr w:rsidR="003F1260" w:rsidRPr="0051454E" w14:paraId="423D29C1" w14:textId="77777777">
        <w:trPr>
          <w:jc w:val="center"/>
        </w:trPr>
        <w:tc>
          <w:tcPr>
            <w:tcW w:w="3024" w:type="dxa"/>
            <w:vAlign w:val="center"/>
          </w:tcPr>
          <w:p w14:paraId="6751DAE9"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Casework</w:t>
            </w:r>
          </w:p>
        </w:tc>
        <w:tc>
          <w:tcPr>
            <w:tcW w:w="3456" w:type="dxa"/>
            <w:vAlign w:val="center"/>
          </w:tcPr>
          <w:p w14:paraId="556F48BD"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37 young people</w:t>
            </w:r>
          </w:p>
        </w:tc>
        <w:tc>
          <w:tcPr>
            <w:tcW w:w="3600" w:type="dxa"/>
            <w:vAlign w:val="center"/>
          </w:tcPr>
          <w:p w14:paraId="0F7902BD"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279 meetings</w:t>
            </w:r>
          </w:p>
        </w:tc>
      </w:tr>
      <w:tr w:rsidR="003F1260" w:rsidRPr="0051454E" w14:paraId="13C0436C" w14:textId="77777777">
        <w:trPr>
          <w:jc w:val="center"/>
        </w:trPr>
        <w:tc>
          <w:tcPr>
            <w:tcW w:w="3024" w:type="dxa"/>
            <w:vAlign w:val="center"/>
          </w:tcPr>
          <w:p w14:paraId="170AFD1B"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General support</w:t>
            </w:r>
          </w:p>
        </w:tc>
        <w:tc>
          <w:tcPr>
            <w:tcW w:w="3456" w:type="dxa"/>
            <w:vAlign w:val="center"/>
          </w:tcPr>
          <w:p w14:paraId="3F2340D1"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143 young people</w:t>
            </w:r>
          </w:p>
        </w:tc>
        <w:tc>
          <w:tcPr>
            <w:tcW w:w="3600" w:type="dxa"/>
            <w:vAlign w:val="center"/>
          </w:tcPr>
          <w:p w14:paraId="79A1BBB0"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1,121 conversations</w:t>
            </w:r>
          </w:p>
        </w:tc>
      </w:tr>
      <w:tr w:rsidR="003F1260" w:rsidRPr="0051454E" w14:paraId="50AF09BD" w14:textId="77777777">
        <w:trPr>
          <w:jc w:val="center"/>
        </w:trPr>
        <w:tc>
          <w:tcPr>
            <w:tcW w:w="3024" w:type="dxa"/>
            <w:vAlign w:val="center"/>
          </w:tcPr>
          <w:p w14:paraId="42DAF3A0"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Crisis support</w:t>
            </w:r>
          </w:p>
        </w:tc>
        <w:tc>
          <w:tcPr>
            <w:tcW w:w="3456" w:type="dxa"/>
            <w:vAlign w:val="center"/>
          </w:tcPr>
          <w:p w14:paraId="1BF365E8"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45 young people</w:t>
            </w:r>
          </w:p>
        </w:tc>
        <w:tc>
          <w:tcPr>
            <w:tcW w:w="3600" w:type="dxa"/>
            <w:vAlign w:val="center"/>
          </w:tcPr>
          <w:p w14:paraId="3ABF106E"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221 interventions</w:t>
            </w:r>
          </w:p>
        </w:tc>
      </w:tr>
      <w:tr w:rsidR="003F1260" w:rsidRPr="0051454E" w14:paraId="73FFF159" w14:textId="77777777">
        <w:trPr>
          <w:jc w:val="center"/>
        </w:trPr>
        <w:tc>
          <w:tcPr>
            <w:tcW w:w="3024" w:type="dxa"/>
            <w:vAlign w:val="center"/>
          </w:tcPr>
          <w:p w14:paraId="465C35CB"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Advocacies</w:t>
            </w:r>
          </w:p>
        </w:tc>
        <w:tc>
          <w:tcPr>
            <w:tcW w:w="3456" w:type="dxa"/>
            <w:vAlign w:val="center"/>
          </w:tcPr>
          <w:p w14:paraId="53DBDB19"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83 young people</w:t>
            </w:r>
          </w:p>
        </w:tc>
        <w:tc>
          <w:tcPr>
            <w:tcW w:w="3600" w:type="dxa"/>
            <w:vAlign w:val="center"/>
          </w:tcPr>
          <w:p w14:paraId="0363A67F"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835 advocacies</w:t>
            </w:r>
          </w:p>
        </w:tc>
      </w:tr>
      <w:tr w:rsidR="003F1260" w:rsidRPr="0051454E" w14:paraId="30DB46FD" w14:textId="77777777">
        <w:trPr>
          <w:jc w:val="center"/>
        </w:trPr>
        <w:tc>
          <w:tcPr>
            <w:tcW w:w="3024" w:type="dxa"/>
            <w:vAlign w:val="center"/>
          </w:tcPr>
          <w:p w14:paraId="4A31C577"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Referrals</w:t>
            </w:r>
          </w:p>
        </w:tc>
        <w:tc>
          <w:tcPr>
            <w:tcW w:w="3456" w:type="dxa"/>
            <w:vAlign w:val="center"/>
          </w:tcPr>
          <w:p w14:paraId="3EDA763F"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33 young people</w:t>
            </w:r>
          </w:p>
        </w:tc>
        <w:tc>
          <w:tcPr>
            <w:tcW w:w="3600" w:type="dxa"/>
            <w:vAlign w:val="center"/>
          </w:tcPr>
          <w:p w14:paraId="34984653"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51 referrals</w:t>
            </w:r>
          </w:p>
        </w:tc>
      </w:tr>
    </w:tbl>
    <w:p w14:paraId="6A05A809" w14:textId="77777777" w:rsidR="003F1260" w:rsidRPr="0051454E" w:rsidRDefault="003F1260">
      <w:pPr>
        <w:rPr>
          <w:rFonts w:cs="Arial"/>
          <w:color w:val="000000" w:themeColor="text1"/>
          <w:sz w:val="24"/>
          <w:szCs w:val="24"/>
        </w:rPr>
      </w:pPr>
    </w:p>
    <w:tbl>
      <w:tblPr>
        <w:tblStyle w:val="TableGrid"/>
        <w:tblW w:w="0" w:type="auto"/>
        <w:jc w:val="center"/>
        <w:tblLook w:val="04A0" w:firstRow="1" w:lastRow="0" w:firstColumn="1" w:lastColumn="0" w:noHBand="0" w:noVBand="1"/>
      </w:tblPr>
      <w:tblGrid>
        <w:gridCol w:w="5040"/>
        <w:gridCol w:w="2880"/>
      </w:tblGrid>
      <w:tr w:rsidR="003F1260" w:rsidRPr="0051454E" w14:paraId="2CA8D93E" w14:textId="77777777">
        <w:trPr>
          <w:tblHeader/>
          <w:jc w:val="center"/>
        </w:trPr>
        <w:tc>
          <w:tcPr>
            <w:tcW w:w="5040" w:type="dxa"/>
            <w:shd w:val="clear" w:color="auto" w:fill="D9EAF7"/>
            <w:vAlign w:val="center"/>
          </w:tcPr>
          <w:p w14:paraId="6DA1E61E" w14:textId="77777777" w:rsidR="003F1260" w:rsidRPr="0051454E" w:rsidRDefault="00F84210">
            <w:pPr>
              <w:spacing w:after="40"/>
              <w:rPr>
                <w:rFonts w:cs="Arial"/>
                <w:color w:val="000000" w:themeColor="text1"/>
                <w:sz w:val="24"/>
                <w:szCs w:val="24"/>
              </w:rPr>
            </w:pPr>
            <w:r w:rsidRPr="0051454E">
              <w:rPr>
                <w:rFonts w:cs="Arial"/>
                <w:b/>
                <w:color w:val="000000" w:themeColor="text1"/>
                <w:sz w:val="24"/>
                <w:szCs w:val="24"/>
              </w:rPr>
              <w:t>Measure</w:t>
            </w:r>
          </w:p>
        </w:tc>
        <w:tc>
          <w:tcPr>
            <w:tcW w:w="2880" w:type="dxa"/>
            <w:shd w:val="clear" w:color="auto" w:fill="D9EAF7"/>
            <w:vAlign w:val="center"/>
          </w:tcPr>
          <w:p w14:paraId="4D08AE7B" w14:textId="77777777" w:rsidR="003F1260" w:rsidRPr="0051454E" w:rsidRDefault="00F84210">
            <w:pPr>
              <w:spacing w:after="40"/>
              <w:rPr>
                <w:rFonts w:cs="Arial"/>
                <w:color w:val="000000" w:themeColor="text1"/>
                <w:sz w:val="24"/>
                <w:szCs w:val="24"/>
              </w:rPr>
            </w:pPr>
            <w:r w:rsidRPr="0051454E">
              <w:rPr>
                <w:rFonts w:cs="Arial"/>
                <w:b/>
                <w:color w:val="000000" w:themeColor="text1"/>
                <w:sz w:val="24"/>
                <w:szCs w:val="24"/>
              </w:rPr>
              <w:t>Figure / detail</w:t>
            </w:r>
          </w:p>
        </w:tc>
      </w:tr>
      <w:tr w:rsidR="003F1260" w:rsidRPr="0051454E" w14:paraId="272AAFC1" w14:textId="77777777">
        <w:trPr>
          <w:jc w:val="center"/>
        </w:trPr>
        <w:tc>
          <w:tcPr>
            <w:tcW w:w="5040" w:type="dxa"/>
            <w:vAlign w:val="center"/>
          </w:tcPr>
          <w:p w14:paraId="0D328832" w14:textId="45633817" w:rsidR="003F1260" w:rsidRPr="0051454E" w:rsidRDefault="0051454E">
            <w:pPr>
              <w:spacing w:after="40"/>
              <w:rPr>
                <w:rFonts w:cs="Arial"/>
                <w:color w:val="000000" w:themeColor="text1"/>
                <w:sz w:val="24"/>
                <w:szCs w:val="24"/>
              </w:rPr>
            </w:pPr>
            <w:r>
              <w:rPr>
                <w:rFonts w:cs="Arial"/>
                <w:b/>
                <w:color w:val="000000" w:themeColor="text1"/>
                <w:sz w:val="24"/>
                <w:szCs w:val="24"/>
              </w:rPr>
              <w:t>Number of clients who s</w:t>
            </w:r>
            <w:r w:rsidR="00F84210" w:rsidRPr="0051454E">
              <w:rPr>
                <w:rFonts w:cs="Arial"/>
                <w:b/>
                <w:color w:val="000000" w:themeColor="text1"/>
                <w:sz w:val="24"/>
                <w:szCs w:val="24"/>
              </w:rPr>
              <w:t>et goals</w:t>
            </w:r>
          </w:p>
        </w:tc>
        <w:tc>
          <w:tcPr>
            <w:tcW w:w="2880" w:type="dxa"/>
            <w:vAlign w:val="center"/>
          </w:tcPr>
          <w:p w14:paraId="6AA4D15B"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84%</w:t>
            </w:r>
          </w:p>
        </w:tc>
      </w:tr>
      <w:tr w:rsidR="003F1260" w:rsidRPr="0051454E" w14:paraId="5522348D" w14:textId="77777777">
        <w:trPr>
          <w:jc w:val="center"/>
        </w:trPr>
        <w:tc>
          <w:tcPr>
            <w:tcW w:w="5040" w:type="dxa"/>
            <w:vAlign w:val="center"/>
          </w:tcPr>
          <w:p w14:paraId="1675866A" w14:textId="37B6F460" w:rsidR="003F1260" w:rsidRPr="0051454E" w:rsidRDefault="0051454E">
            <w:pPr>
              <w:spacing w:after="40"/>
              <w:rPr>
                <w:rFonts w:cs="Arial"/>
                <w:color w:val="000000" w:themeColor="text1"/>
                <w:sz w:val="24"/>
                <w:szCs w:val="24"/>
              </w:rPr>
            </w:pPr>
            <w:r>
              <w:rPr>
                <w:rFonts w:cs="Arial"/>
                <w:b/>
                <w:color w:val="000000" w:themeColor="text1"/>
                <w:sz w:val="24"/>
                <w:szCs w:val="24"/>
              </w:rPr>
              <w:t>Number of clients who m</w:t>
            </w:r>
            <w:r w:rsidR="00F84210" w:rsidRPr="0051454E">
              <w:rPr>
                <w:rFonts w:cs="Arial"/>
                <w:b/>
                <w:color w:val="000000" w:themeColor="text1"/>
                <w:sz w:val="24"/>
                <w:szCs w:val="24"/>
              </w:rPr>
              <w:t>ade progress towards goals</w:t>
            </w:r>
          </w:p>
        </w:tc>
        <w:tc>
          <w:tcPr>
            <w:tcW w:w="2880" w:type="dxa"/>
            <w:vAlign w:val="center"/>
          </w:tcPr>
          <w:p w14:paraId="62113134"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84%</w:t>
            </w:r>
          </w:p>
        </w:tc>
      </w:tr>
      <w:tr w:rsidR="003F1260" w:rsidRPr="0051454E" w14:paraId="56E2635C" w14:textId="77777777">
        <w:trPr>
          <w:jc w:val="center"/>
        </w:trPr>
        <w:tc>
          <w:tcPr>
            <w:tcW w:w="5040" w:type="dxa"/>
            <w:vAlign w:val="center"/>
          </w:tcPr>
          <w:p w14:paraId="2168ECE6" w14:textId="37C2C9C0" w:rsidR="003F1260" w:rsidRPr="0051454E" w:rsidRDefault="0051454E">
            <w:pPr>
              <w:spacing w:after="40"/>
              <w:rPr>
                <w:rFonts w:cs="Arial"/>
                <w:color w:val="000000" w:themeColor="text1"/>
                <w:sz w:val="24"/>
                <w:szCs w:val="24"/>
              </w:rPr>
            </w:pPr>
            <w:r>
              <w:rPr>
                <w:rFonts w:cs="Arial"/>
                <w:b/>
                <w:color w:val="000000" w:themeColor="text1"/>
                <w:sz w:val="24"/>
                <w:szCs w:val="24"/>
              </w:rPr>
              <w:lastRenderedPageBreak/>
              <w:t>Number of clients who a</w:t>
            </w:r>
            <w:r w:rsidR="00F84210" w:rsidRPr="0051454E">
              <w:rPr>
                <w:rFonts w:cs="Arial"/>
                <w:b/>
                <w:color w:val="000000" w:themeColor="text1"/>
                <w:sz w:val="24"/>
                <w:szCs w:val="24"/>
              </w:rPr>
              <w:t>chieved goals</w:t>
            </w:r>
          </w:p>
        </w:tc>
        <w:tc>
          <w:tcPr>
            <w:tcW w:w="2880" w:type="dxa"/>
            <w:vAlign w:val="center"/>
          </w:tcPr>
          <w:p w14:paraId="10137552" w14:textId="77777777" w:rsidR="003F1260" w:rsidRPr="0051454E" w:rsidRDefault="00F84210">
            <w:pPr>
              <w:spacing w:after="40"/>
              <w:rPr>
                <w:rFonts w:cs="Arial"/>
                <w:color w:val="000000" w:themeColor="text1"/>
                <w:sz w:val="24"/>
                <w:szCs w:val="24"/>
              </w:rPr>
            </w:pPr>
            <w:r w:rsidRPr="0051454E">
              <w:rPr>
                <w:rFonts w:cs="Arial"/>
                <w:color w:val="000000" w:themeColor="text1"/>
                <w:sz w:val="24"/>
                <w:szCs w:val="24"/>
              </w:rPr>
              <w:t>63%</w:t>
            </w:r>
          </w:p>
        </w:tc>
      </w:tr>
    </w:tbl>
    <w:p w14:paraId="5A39BBE3" w14:textId="77777777" w:rsidR="003F1260" w:rsidRPr="00751871" w:rsidRDefault="003F1260">
      <w:pPr>
        <w:rPr>
          <w:color w:val="000000" w:themeColor="text1"/>
        </w:rPr>
      </w:pPr>
    </w:p>
    <w:p w14:paraId="35E68599" w14:textId="77777777" w:rsidR="003F1260" w:rsidRPr="003770D9" w:rsidRDefault="00F84210">
      <w:pPr>
        <w:pStyle w:val="Heading3"/>
        <w:rPr>
          <w:rFonts w:ascii="Arial" w:hAnsi="Arial" w:cs="Arial"/>
          <w:color w:val="000000" w:themeColor="text1"/>
          <w:sz w:val="28"/>
          <w:szCs w:val="28"/>
        </w:rPr>
      </w:pPr>
      <w:r w:rsidRPr="003770D9">
        <w:rPr>
          <w:rFonts w:ascii="Arial" w:hAnsi="Arial" w:cs="Arial"/>
          <w:color w:val="000000" w:themeColor="text1"/>
          <w:sz w:val="28"/>
          <w:szCs w:val="28"/>
        </w:rPr>
        <w:t>What young people value about casework</w:t>
      </w:r>
    </w:p>
    <w:p w14:paraId="62151BC7"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A safe, supportive space</w:t>
      </w:r>
    </w:p>
    <w:p w14:paraId="403B2B90"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Support that builds confidence</w:t>
      </w:r>
    </w:p>
    <w:p w14:paraId="346DCC2D"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Time to move at their own pace</w:t>
      </w:r>
    </w:p>
    <w:p w14:paraId="63D861ED" w14:textId="77777777" w:rsidR="003F1260" w:rsidRPr="0051454E" w:rsidRDefault="00F84210">
      <w:pPr>
        <w:pStyle w:val="ListBullet"/>
        <w:rPr>
          <w:rFonts w:cs="Arial"/>
          <w:color w:val="000000" w:themeColor="text1"/>
          <w:sz w:val="24"/>
          <w:szCs w:val="24"/>
        </w:rPr>
      </w:pPr>
      <w:r w:rsidRPr="0051454E">
        <w:rPr>
          <w:rFonts w:cs="Arial"/>
          <w:color w:val="000000" w:themeColor="text1"/>
          <w:sz w:val="24"/>
          <w:szCs w:val="24"/>
        </w:rPr>
        <w:t>Approachable staff</w:t>
      </w:r>
    </w:p>
    <w:p w14:paraId="3DBD7BAB" w14:textId="15D62A3B" w:rsidR="003F1260" w:rsidRPr="0051454E" w:rsidRDefault="0F0631CE">
      <w:pPr>
        <w:pStyle w:val="PullQuoteAccessible"/>
        <w:rPr>
          <w:rFonts w:cs="Arial"/>
          <w:i w:val="0"/>
          <w:color w:val="000000" w:themeColor="text1"/>
          <w:sz w:val="24"/>
          <w:szCs w:val="24"/>
        </w:rPr>
      </w:pPr>
      <w:r w:rsidRPr="0051454E">
        <w:rPr>
          <w:rFonts w:cs="Arial"/>
          <w:i w:val="0"/>
          <w:color w:val="000000" w:themeColor="text1"/>
          <w:sz w:val="24"/>
          <w:szCs w:val="24"/>
        </w:rPr>
        <w:t xml:space="preserve">Client quote </w:t>
      </w:r>
      <w:r w:rsidR="338AC202" w:rsidRPr="0051454E">
        <w:rPr>
          <w:rFonts w:cs="Arial"/>
          <w:i w:val="0"/>
          <w:color w:val="000000" w:themeColor="text1"/>
          <w:sz w:val="24"/>
          <w:szCs w:val="24"/>
        </w:rPr>
        <w:t xml:space="preserve">“Thank you for not giving up on me. There was a point where I nearly gave up on myself, but things have really changed. I’ve now achieved a Level 3 Personal Trainer diploma and made positive steps forward. Thank you for being there for me. You were like my guardian angel.” </w:t>
      </w:r>
      <w:r w:rsidR="00247D0B">
        <w:rPr>
          <w:rFonts w:cs="Arial"/>
          <w:i w:val="0"/>
          <w:color w:val="000000" w:themeColor="text1"/>
          <w:sz w:val="24"/>
          <w:szCs w:val="24"/>
        </w:rPr>
        <w:t>- Archie</w:t>
      </w:r>
      <w:r w:rsidR="338AC202" w:rsidRPr="0051454E">
        <w:rPr>
          <w:rFonts w:cs="Arial"/>
          <w:i w:val="0"/>
          <w:color w:val="000000" w:themeColor="text1"/>
          <w:sz w:val="24"/>
          <w:szCs w:val="24"/>
        </w:rPr>
        <w:t>, 23 (he/him)</w:t>
      </w:r>
    </w:p>
    <w:p w14:paraId="5A65018B" w14:textId="77777777" w:rsidR="003F1260" w:rsidRPr="003770D9" w:rsidRDefault="00F84210" w:rsidP="003770D9">
      <w:pPr>
        <w:pStyle w:val="Heading3"/>
        <w:rPr>
          <w:rFonts w:ascii="Arial" w:hAnsi="Arial" w:cs="Arial"/>
          <w:color w:val="000000" w:themeColor="text1"/>
          <w:sz w:val="28"/>
          <w:szCs w:val="28"/>
        </w:rPr>
      </w:pPr>
      <w:r w:rsidRPr="003770D9">
        <w:rPr>
          <w:rFonts w:ascii="Arial" w:hAnsi="Arial" w:cs="Arial"/>
          <w:color w:val="000000" w:themeColor="text1"/>
          <w:sz w:val="28"/>
          <w:szCs w:val="28"/>
        </w:rPr>
        <w:t>Supporting young people to secure and sustain housing</w:t>
      </w:r>
    </w:p>
    <w:p w14:paraId="7AB21A7F" w14:textId="55479264" w:rsidR="003F1260" w:rsidRPr="009870D9" w:rsidRDefault="7CD0E5A6">
      <w:pPr>
        <w:rPr>
          <w:rFonts w:cs="Arial"/>
          <w:color w:val="000000" w:themeColor="text1"/>
          <w:sz w:val="24"/>
          <w:szCs w:val="24"/>
        </w:rPr>
      </w:pPr>
      <w:r w:rsidRPr="009870D9">
        <w:rPr>
          <w:rFonts w:cs="Arial"/>
          <w:color w:val="000000" w:themeColor="text1"/>
          <w:sz w:val="24"/>
          <w:szCs w:val="24"/>
        </w:rPr>
        <w:t xml:space="preserve">We saw a </w:t>
      </w:r>
      <w:r w:rsidR="338AC202" w:rsidRPr="009870D9">
        <w:rPr>
          <w:rFonts w:cs="Arial"/>
          <w:color w:val="000000" w:themeColor="text1"/>
          <w:sz w:val="24"/>
          <w:szCs w:val="24"/>
        </w:rPr>
        <w:t>187% increase in young people moving into suitable housing overall, including a 165% increase from 2024.</w:t>
      </w:r>
    </w:p>
    <w:p w14:paraId="55340BD2" w14:textId="02A7D70C" w:rsidR="003F1260" w:rsidRPr="009870D9" w:rsidRDefault="00F84210">
      <w:pPr>
        <w:rPr>
          <w:rFonts w:cs="Arial"/>
          <w:color w:val="000000" w:themeColor="text1"/>
          <w:sz w:val="24"/>
          <w:szCs w:val="24"/>
        </w:rPr>
      </w:pPr>
      <w:r w:rsidRPr="009870D9">
        <w:rPr>
          <w:rFonts w:cs="Arial"/>
          <w:color w:val="000000" w:themeColor="text1"/>
          <w:sz w:val="24"/>
          <w:szCs w:val="24"/>
        </w:rPr>
        <w:t xml:space="preserve">We use the Young Person Star, a nationally </w:t>
      </w:r>
      <w:proofErr w:type="spellStart"/>
      <w:r w:rsidRPr="009870D9">
        <w:rPr>
          <w:rFonts w:cs="Arial"/>
          <w:color w:val="000000" w:themeColor="text1"/>
          <w:sz w:val="24"/>
          <w:szCs w:val="24"/>
        </w:rPr>
        <w:t>recognised</w:t>
      </w:r>
      <w:proofErr w:type="spellEnd"/>
      <w:r w:rsidRPr="009870D9">
        <w:rPr>
          <w:rFonts w:cs="Arial"/>
          <w:color w:val="000000" w:themeColor="text1"/>
          <w:sz w:val="24"/>
          <w:szCs w:val="24"/>
        </w:rPr>
        <w:t xml:space="preserve"> framework, to measure each young person’s progress over time.</w:t>
      </w:r>
    </w:p>
    <w:tbl>
      <w:tblPr>
        <w:tblStyle w:val="TableGrid"/>
        <w:tblW w:w="0" w:type="auto"/>
        <w:jc w:val="center"/>
        <w:tblLook w:val="04A0" w:firstRow="1" w:lastRow="0" w:firstColumn="1" w:lastColumn="0" w:noHBand="0" w:noVBand="1"/>
      </w:tblPr>
      <w:tblGrid>
        <w:gridCol w:w="4608"/>
        <w:gridCol w:w="5184"/>
      </w:tblGrid>
      <w:tr w:rsidR="003F1260" w:rsidRPr="009870D9" w14:paraId="34E79D21" w14:textId="77777777">
        <w:trPr>
          <w:tblHeader/>
          <w:jc w:val="center"/>
        </w:trPr>
        <w:tc>
          <w:tcPr>
            <w:tcW w:w="4608" w:type="dxa"/>
            <w:shd w:val="clear" w:color="auto" w:fill="D9EAF7"/>
            <w:vAlign w:val="center"/>
          </w:tcPr>
          <w:p w14:paraId="37349FCC" w14:textId="77777777" w:rsidR="003F1260" w:rsidRPr="009870D9" w:rsidRDefault="00F84210">
            <w:pPr>
              <w:spacing w:after="40"/>
              <w:rPr>
                <w:rFonts w:cs="Arial"/>
                <w:color w:val="000000" w:themeColor="text1"/>
                <w:sz w:val="24"/>
                <w:szCs w:val="24"/>
              </w:rPr>
            </w:pPr>
            <w:r w:rsidRPr="009870D9">
              <w:rPr>
                <w:rFonts w:cs="Arial"/>
                <w:b/>
                <w:color w:val="000000" w:themeColor="text1"/>
                <w:sz w:val="24"/>
                <w:szCs w:val="24"/>
              </w:rPr>
              <w:t>Measure</w:t>
            </w:r>
          </w:p>
        </w:tc>
        <w:tc>
          <w:tcPr>
            <w:tcW w:w="5184" w:type="dxa"/>
            <w:shd w:val="clear" w:color="auto" w:fill="D9EAF7"/>
            <w:vAlign w:val="center"/>
          </w:tcPr>
          <w:p w14:paraId="79D0A789" w14:textId="77777777" w:rsidR="003F1260" w:rsidRPr="009870D9" w:rsidRDefault="00F84210">
            <w:pPr>
              <w:spacing w:after="40"/>
              <w:rPr>
                <w:rFonts w:cs="Arial"/>
                <w:color w:val="000000" w:themeColor="text1"/>
                <w:sz w:val="24"/>
                <w:szCs w:val="24"/>
              </w:rPr>
            </w:pPr>
            <w:r w:rsidRPr="009870D9">
              <w:rPr>
                <w:rFonts w:cs="Arial"/>
                <w:b/>
                <w:color w:val="000000" w:themeColor="text1"/>
                <w:sz w:val="24"/>
                <w:szCs w:val="24"/>
              </w:rPr>
              <w:t>Figure / detail</w:t>
            </w:r>
          </w:p>
        </w:tc>
      </w:tr>
      <w:tr w:rsidR="003F1260" w:rsidRPr="009870D9" w14:paraId="645E099D" w14:textId="77777777">
        <w:trPr>
          <w:jc w:val="center"/>
        </w:trPr>
        <w:tc>
          <w:tcPr>
            <w:tcW w:w="4608" w:type="dxa"/>
            <w:vAlign w:val="center"/>
          </w:tcPr>
          <w:p w14:paraId="3AA5510A" w14:textId="3498110A" w:rsidR="003F1260" w:rsidRPr="009870D9" w:rsidRDefault="009870D9">
            <w:pPr>
              <w:spacing w:after="40"/>
              <w:rPr>
                <w:rFonts w:cs="Arial"/>
                <w:color w:val="000000" w:themeColor="text1"/>
                <w:sz w:val="24"/>
                <w:szCs w:val="24"/>
              </w:rPr>
            </w:pPr>
            <w:r>
              <w:rPr>
                <w:rFonts w:cs="Arial"/>
                <w:b/>
                <w:color w:val="000000" w:themeColor="text1"/>
                <w:sz w:val="24"/>
                <w:szCs w:val="24"/>
              </w:rPr>
              <w:t>Number of h</w:t>
            </w:r>
            <w:r w:rsidR="00F84210" w:rsidRPr="009870D9">
              <w:rPr>
                <w:rFonts w:cs="Arial"/>
                <w:b/>
                <w:color w:val="000000" w:themeColor="text1"/>
                <w:sz w:val="24"/>
                <w:szCs w:val="24"/>
              </w:rPr>
              <w:t>ousing referrals</w:t>
            </w:r>
            <w:r>
              <w:rPr>
                <w:rFonts w:cs="Arial"/>
                <w:b/>
                <w:color w:val="000000" w:themeColor="text1"/>
                <w:sz w:val="24"/>
                <w:szCs w:val="24"/>
              </w:rPr>
              <w:t xml:space="preserve"> made</w:t>
            </w:r>
          </w:p>
        </w:tc>
        <w:tc>
          <w:tcPr>
            <w:tcW w:w="5184" w:type="dxa"/>
            <w:vAlign w:val="center"/>
          </w:tcPr>
          <w:p w14:paraId="38BDBCAB" w14:textId="2887F22B" w:rsidR="003F1260" w:rsidRPr="009870D9" w:rsidRDefault="00F84210">
            <w:pPr>
              <w:spacing w:after="40"/>
              <w:rPr>
                <w:rFonts w:cs="Arial"/>
                <w:color w:val="000000" w:themeColor="text1"/>
                <w:sz w:val="24"/>
                <w:szCs w:val="24"/>
              </w:rPr>
            </w:pPr>
            <w:r w:rsidRPr="009870D9">
              <w:rPr>
                <w:rFonts w:cs="Arial"/>
                <w:color w:val="000000" w:themeColor="text1"/>
                <w:sz w:val="24"/>
                <w:szCs w:val="24"/>
              </w:rPr>
              <w:t>34</w:t>
            </w:r>
            <w:r w:rsidR="00247D0B">
              <w:rPr>
                <w:rFonts w:cs="Arial"/>
                <w:color w:val="000000" w:themeColor="text1"/>
                <w:sz w:val="24"/>
                <w:szCs w:val="24"/>
              </w:rPr>
              <w:t xml:space="preserve"> (</w:t>
            </w:r>
            <w:r w:rsidRPr="009870D9">
              <w:rPr>
                <w:rFonts w:cs="Arial"/>
                <w:color w:val="000000" w:themeColor="text1"/>
                <w:sz w:val="24"/>
                <w:szCs w:val="24"/>
              </w:rPr>
              <w:t>183% increase since 2024</w:t>
            </w:r>
            <w:r w:rsidR="00247D0B">
              <w:rPr>
                <w:rFonts w:cs="Arial"/>
                <w:color w:val="000000" w:themeColor="text1"/>
                <w:sz w:val="24"/>
                <w:szCs w:val="24"/>
              </w:rPr>
              <w:t>)</w:t>
            </w:r>
          </w:p>
        </w:tc>
      </w:tr>
      <w:tr w:rsidR="003F1260" w:rsidRPr="009870D9" w14:paraId="794DB6C6" w14:textId="77777777">
        <w:trPr>
          <w:jc w:val="center"/>
        </w:trPr>
        <w:tc>
          <w:tcPr>
            <w:tcW w:w="4608" w:type="dxa"/>
            <w:vAlign w:val="center"/>
          </w:tcPr>
          <w:p w14:paraId="69BFD47D" w14:textId="6FCBDA52" w:rsidR="003F1260" w:rsidRPr="009870D9" w:rsidRDefault="009870D9">
            <w:pPr>
              <w:spacing w:after="40"/>
              <w:rPr>
                <w:rFonts w:cs="Arial"/>
                <w:color w:val="000000" w:themeColor="text1"/>
                <w:sz w:val="24"/>
                <w:szCs w:val="24"/>
              </w:rPr>
            </w:pPr>
            <w:r>
              <w:rPr>
                <w:rFonts w:cs="Arial"/>
                <w:b/>
                <w:color w:val="000000" w:themeColor="text1"/>
                <w:sz w:val="24"/>
                <w:szCs w:val="24"/>
              </w:rPr>
              <w:t>Number of h</w:t>
            </w:r>
            <w:r w:rsidR="00F84210" w:rsidRPr="009870D9">
              <w:rPr>
                <w:rFonts w:cs="Arial"/>
                <w:b/>
                <w:color w:val="000000" w:themeColor="text1"/>
                <w:sz w:val="24"/>
                <w:szCs w:val="24"/>
              </w:rPr>
              <w:t>ousing advocacy actions</w:t>
            </w:r>
            <w:r>
              <w:rPr>
                <w:rFonts w:cs="Arial"/>
                <w:b/>
                <w:color w:val="000000" w:themeColor="text1"/>
                <w:sz w:val="24"/>
                <w:szCs w:val="24"/>
              </w:rPr>
              <w:t xml:space="preserve"> taken</w:t>
            </w:r>
          </w:p>
        </w:tc>
        <w:tc>
          <w:tcPr>
            <w:tcW w:w="5184" w:type="dxa"/>
            <w:vAlign w:val="center"/>
          </w:tcPr>
          <w:p w14:paraId="42714D0F" w14:textId="36067226" w:rsidR="003F1260" w:rsidRPr="009870D9" w:rsidRDefault="00F84210">
            <w:pPr>
              <w:spacing w:after="40"/>
              <w:rPr>
                <w:rFonts w:cs="Arial"/>
                <w:color w:val="000000" w:themeColor="text1"/>
                <w:sz w:val="24"/>
                <w:szCs w:val="24"/>
              </w:rPr>
            </w:pPr>
            <w:r w:rsidRPr="009870D9">
              <w:rPr>
                <w:rFonts w:cs="Arial"/>
                <w:color w:val="000000" w:themeColor="text1"/>
                <w:sz w:val="24"/>
                <w:szCs w:val="24"/>
              </w:rPr>
              <w:t>253</w:t>
            </w:r>
            <w:r w:rsidR="00247D0B">
              <w:rPr>
                <w:rFonts w:cs="Arial"/>
                <w:color w:val="000000" w:themeColor="text1"/>
                <w:sz w:val="24"/>
                <w:szCs w:val="24"/>
              </w:rPr>
              <w:t xml:space="preserve"> (</w:t>
            </w:r>
            <w:r w:rsidRPr="009870D9">
              <w:rPr>
                <w:rFonts w:cs="Arial"/>
                <w:color w:val="000000" w:themeColor="text1"/>
                <w:sz w:val="24"/>
                <w:szCs w:val="24"/>
              </w:rPr>
              <w:t>33% increase since 2024</w:t>
            </w:r>
            <w:r w:rsidR="00247D0B">
              <w:rPr>
                <w:rFonts w:cs="Arial"/>
                <w:color w:val="000000" w:themeColor="text1"/>
                <w:sz w:val="24"/>
                <w:szCs w:val="24"/>
              </w:rPr>
              <w:t>)</w:t>
            </w:r>
          </w:p>
        </w:tc>
      </w:tr>
      <w:tr w:rsidR="003F1260" w:rsidRPr="009870D9" w14:paraId="6E22C28E" w14:textId="77777777">
        <w:trPr>
          <w:jc w:val="center"/>
        </w:trPr>
        <w:tc>
          <w:tcPr>
            <w:tcW w:w="4608" w:type="dxa"/>
            <w:vAlign w:val="center"/>
          </w:tcPr>
          <w:p w14:paraId="64EEAB49" w14:textId="097EE811" w:rsidR="003F1260" w:rsidRPr="009870D9" w:rsidRDefault="009870D9">
            <w:pPr>
              <w:spacing w:after="40"/>
              <w:rPr>
                <w:rFonts w:cs="Arial"/>
                <w:color w:val="000000" w:themeColor="text1"/>
                <w:sz w:val="24"/>
                <w:szCs w:val="24"/>
              </w:rPr>
            </w:pPr>
            <w:r>
              <w:rPr>
                <w:rFonts w:cs="Arial"/>
                <w:b/>
                <w:color w:val="000000" w:themeColor="text1"/>
                <w:sz w:val="24"/>
                <w:szCs w:val="24"/>
              </w:rPr>
              <w:t>Number of y</w:t>
            </w:r>
            <w:r w:rsidR="00F84210" w:rsidRPr="009870D9">
              <w:rPr>
                <w:rFonts w:cs="Arial"/>
                <w:b/>
                <w:color w:val="000000" w:themeColor="text1"/>
                <w:sz w:val="24"/>
                <w:szCs w:val="24"/>
              </w:rPr>
              <w:t xml:space="preserve">oung people </w:t>
            </w:r>
            <w:r>
              <w:rPr>
                <w:rFonts w:cs="Arial"/>
                <w:b/>
                <w:color w:val="000000" w:themeColor="text1"/>
                <w:sz w:val="24"/>
                <w:szCs w:val="24"/>
              </w:rPr>
              <w:t xml:space="preserve">who </w:t>
            </w:r>
            <w:r w:rsidR="00F84210" w:rsidRPr="009870D9">
              <w:rPr>
                <w:rFonts w:cs="Arial"/>
                <w:b/>
                <w:color w:val="000000" w:themeColor="text1"/>
                <w:sz w:val="24"/>
                <w:szCs w:val="24"/>
              </w:rPr>
              <w:t>completed their housing goals</w:t>
            </w:r>
          </w:p>
        </w:tc>
        <w:tc>
          <w:tcPr>
            <w:tcW w:w="5184" w:type="dxa"/>
            <w:vAlign w:val="center"/>
          </w:tcPr>
          <w:p w14:paraId="4BFDD700" w14:textId="77777777" w:rsidR="003F1260" w:rsidRPr="009870D9" w:rsidRDefault="00F84210">
            <w:pPr>
              <w:spacing w:after="40"/>
              <w:rPr>
                <w:rFonts w:cs="Arial"/>
                <w:color w:val="000000" w:themeColor="text1"/>
                <w:sz w:val="24"/>
                <w:szCs w:val="24"/>
              </w:rPr>
            </w:pPr>
            <w:r w:rsidRPr="009870D9">
              <w:rPr>
                <w:rFonts w:cs="Arial"/>
                <w:color w:val="000000" w:themeColor="text1"/>
                <w:sz w:val="24"/>
                <w:szCs w:val="24"/>
              </w:rPr>
              <w:t>25</w:t>
            </w:r>
          </w:p>
        </w:tc>
      </w:tr>
    </w:tbl>
    <w:p w14:paraId="41C8F396" w14:textId="77777777" w:rsidR="003F1260" w:rsidRPr="009870D9" w:rsidRDefault="003F1260">
      <w:pPr>
        <w:rPr>
          <w:rFonts w:cs="Arial"/>
          <w:color w:val="000000" w:themeColor="text1"/>
          <w:sz w:val="24"/>
          <w:szCs w:val="24"/>
        </w:rPr>
      </w:pPr>
    </w:p>
    <w:p w14:paraId="50D6FA71" w14:textId="4C8DCB4E" w:rsidR="003F1260" w:rsidRPr="009870D9" w:rsidRDefault="009870D9">
      <w:pPr>
        <w:pStyle w:val="PullQuoteAccessible"/>
        <w:rPr>
          <w:rFonts w:cs="Arial"/>
          <w:i w:val="0"/>
          <w:iCs/>
          <w:color w:val="000000" w:themeColor="text1"/>
          <w:sz w:val="24"/>
          <w:szCs w:val="24"/>
        </w:rPr>
      </w:pPr>
      <w:r w:rsidRPr="009870D9">
        <w:rPr>
          <w:rFonts w:cs="Arial"/>
          <w:i w:val="0"/>
          <w:iCs/>
          <w:color w:val="000000" w:themeColor="text1"/>
          <w:sz w:val="24"/>
          <w:szCs w:val="24"/>
        </w:rPr>
        <w:t xml:space="preserve">Client quote </w:t>
      </w:r>
      <w:r w:rsidR="00F84210" w:rsidRPr="009870D9">
        <w:rPr>
          <w:rFonts w:cs="Arial"/>
          <w:i w:val="0"/>
          <w:iCs/>
          <w:color w:val="000000" w:themeColor="text1"/>
          <w:sz w:val="24"/>
          <w:szCs w:val="24"/>
        </w:rPr>
        <w:t xml:space="preserve">“With the help of my caseworker, I’ve gone from emergency accommodation into supported accommodation and am now waiting to move into independent housing. I finally feel like I’m not fighting on my own.” </w:t>
      </w:r>
      <w:r w:rsidR="00247D0B">
        <w:rPr>
          <w:rFonts w:cs="Arial"/>
          <w:i w:val="0"/>
          <w:iCs/>
          <w:color w:val="000000" w:themeColor="text1"/>
          <w:sz w:val="24"/>
          <w:szCs w:val="24"/>
        </w:rPr>
        <w:t xml:space="preserve">- </w:t>
      </w:r>
      <w:r w:rsidR="00F84210" w:rsidRPr="009870D9">
        <w:rPr>
          <w:rFonts w:cs="Arial"/>
          <w:i w:val="0"/>
          <w:iCs/>
          <w:color w:val="000000" w:themeColor="text1"/>
          <w:sz w:val="24"/>
          <w:szCs w:val="24"/>
        </w:rPr>
        <w:t>Esther, 24 (she/her)</w:t>
      </w:r>
    </w:p>
    <w:p w14:paraId="1BFD96D1" w14:textId="77777777" w:rsidR="003F1260" w:rsidRPr="009870D9" w:rsidRDefault="00F84210" w:rsidP="009870D9">
      <w:pPr>
        <w:pStyle w:val="Heading3"/>
        <w:rPr>
          <w:rFonts w:ascii="Arial" w:hAnsi="Arial" w:cs="Arial"/>
          <w:color w:val="000000" w:themeColor="text1"/>
          <w:sz w:val="28"/>
          <w:szCs w:val="28"/>
        </w:rPr>
      </w:pPr>
      <w:r w:rsidRPr="002B1599">
        <w:rPr>
          <w:rFonts w:ascii="Arial" w:hAnsi="Arial" w:cs="Arial"/>
          <w:color w:val="000000" w:themeColor="text1"/>
          <w:sz w:val="28"/>
          <w:szCs w:val="28"/>
        </w:rPr>
        <w:t>Activities</w:t>
      </w:r>
    </w:p>
    <w:p w14:paraId="568F0EC3" w14:textId="77777777" w:rsidR="003F1260" w:rsidRPr="009870D9" w:rsidRDefault="00F84210">
      <w:pPr>
        <w:rPr>
          <w:rFonts w:cs="Arial"/>
          <w:color w:val="000000" w:themeColor="text1"/>
          <w:sz w:val="24"/>
          <w:szCs w:val="24"/>
        </w:rPr>
      </w:pPr>
      <w:r w:rsidRPr="009870D9">
        <w:rPr>
          <w:rFonts w:cs="Arial"/>
          <w:color w:val="000000" w:themeColor="text1"/>
          <w:sz w:val="24"/>
          <w:szCs w:val="24"/>
        </w:rPr>
        <w:t>Many of our groups are co-facilitated by trained staff and volunteers, helping us offer a consistent range of weekly activities and build trusted relationships.</w:t>
      </w:r>
    </w:p>
    <w:tbl>
      <w:tblPr>
        <w:tblStyle w:val="TableGrid"/>
        <w:tblW w:w="0" w:type="auto"/>
        <w:jc w:val="center"/>
        <w:tblLook w:val="04A0" w:firstRow="1" w:lastRow="0" w:firstColumn="1" w:lastColumn="0" w:noHBand="0" w:noVBand="1"/>
      </w:tblPr>
      <w:tblGrid>
        <w:gridCol w:w="1939"/>
        <w:gridCol w:w="4335"/>
        <w:gridCol w:w="3796"/>
      </w:tblGrid>
      <w:tr w:rsidR="003F1260" w:rsidRPr="009870D9" w14:paraId="25CF3C61" w14:textId="77777777">
        <w:trPr>
          <w:tblHeader/>
          <w:jc w:val="center"/>
        </w:trPr>
        <w:tc>
          <w:tcPr>
            <w:tcW w:w="2016" w:type="dxa"/>
            <w:shd w:val="clear" w:color="auto" w:fill="D9EAF7"/>
            <w:vAlign w:val="center"/>
          </w:tcPr>
          <w:p w14:paraId="18283460" w14:textId="77777777" w:rsidR="003F1260" w:rsidRPr="009870D9" w:rsidRDefault="00F84210">
            <w:pPr>
              <w:spacing w:after="40"/>
              <w:rPr>
                <w:rFonts w:cs="Arial"/>
                <w:color w:val="000000" w:themeColor="text1"/>
                <w:sz w:val="24"/>
                <w:szCs w:val="24"/>
              </w:rPr>
            </w:pPr>
            <w:r w:rsidRPr="009870D9">
              <w:rPr>
                <w:rFonts w:cs="Arial"/>
                <w:b/>
                <w:color w:val="000000" w:themeColor="text1"/>
                <w:sz w:val="24"/>
                <w:szCs w:val="24"/>
              </w:rPr>
              <w:t>Activity</w:t>
            </w:r>
          </w:p>
        </w:tc>
        <w:tc>
          <w:tcPr>
            <w:tcW w:w="4608" w:type="dxa"/>
            <w:shd w:val="clear" w:color="auto" w:fill="D9EAF7"/>
            <w:vAlign w:val="center"/>
          </w:tcPr>
          <w:p w14:paraId="39EC13BE" w14:textId="77777777" w:rsidR="003F1260" w:rsidRPr="009870D9" w:rsidRDefault="00F84210">
            <w:pPr>
              <w:spacing w:after="40"/>
              <w:rPr>
                <w:rFonts w:cs="Arial"/>
                <w:color w:val="000000" w:themeColor="text1"/>
                <w:sz w:val="24"/>
                <w:szCs w:val="24"/>
              </w:rPr>
            </w:pPr>
            <w:r w:rsidRPr="009870D9">
              <w:rPr>
                <w:rFonts w:cs="Arial"/>
                <w:b/>
                <w:color w:val="000000" w:themeColor="text1"/>
                <w:sz w:val="24"/>
                <w:szCs w:val="24"/>
              </w:rPr>
              <w:t>Purpose</w:t>
            </w:r>
          </w:p>
        </w:tc>
        <w:tc>
          <w:tcPr>
            <w:tcW w:w="4032" w:type="dxa"/>
            <w:shd w:val="clear" w:color="auto" w:fill="D9EAF7"/>
            <w:vAlign w:val="center"/>
          </w:tcPr>
          <w:p w14:paraId="2A2B3F91" w14:textId="77777777" w:rsidR="003F1260" w:rsidRPr="009870D9" w:rsidRDefault="00F84210">
            <w:pPr>
              <w:spacing w:after="40"/>
              <w:rPr>
                <w:rFonts w:cs="Arial"/>
                <w:color w:val="000000" w:themeColor="text1"/>
                <w:sz w:val="24"/>
                <w:szCs w:val="24"/>
              </w:rPr>
            </w:pPr>
            <w:r w:rsidRPr="009870D9">
              <w:rPr>
                <w:rFonts w:cs="Arial"/>
                <w:b/>
                <w:color w:val="000000" w:themeColor="text1"/>
                <w:sz w:val="24"/>
                <w:szCs w:val="24"/>
              </w:rPr>
              <w:t>Impact / outcome</w:t>
            </w:r>
          </w:p>
        </w:tc>
      </w:tr>
      <w:tr w:rsidR="003F1260" w:rsidRPr="002B1599" w14:paraId="360372E8" w14:textId="77777777">
        <w:trPr>
          <w:jc w:val="center"/>
        </w:trPr>
        <w:tc>
          <w:tcPr>
            <w:tcW w:w="2016" w:type="dxa"/>
            <w:vAlign w:val="center"/>
          </w:tcPr>
          <w:p w14:paraId="1BB761C4" w14:textId="77777777" w:rsidR="003F1260" w:rsidRPr="002B1599" w:rsidRDefault="00F84210">
            <w:pPr>
              <w:spacing w:after="40"/>
              <w:rPr>
                <w:rFonts w:cs="Arial"/>
                <w:color w:val="000000" w:themeColor="text1"/>
                <w:sz w:val="24"/>
                <w:szCs w:val="24"/>
              </w:rPr>
            </w:pPr>
            <w:r w:rsidRPr="002B1599">
              <w:rPr>
                <w:rFonts w:cs="Arial"/>
                <w:color w:val="000000" w:themeColor="text1"/>
                <w:sz w:val="24"/>
                <w:szCs w:val="24"/>
              </w:rPr>
              <w:t>Craft group</w:t>
            </w:r>
          </w:p>
        </w:tc>
        <w:tc>
          <w:tcPr>
            <w:tcW w:w="4608" w:type="dxa"/>
            <w:vAlign w:val="center"/>
          </w:tcPr>
          <w:p w14:paraId="233C43E6" w14:textId="77777777" w:rsidR="003F1260" w:rsidRPr="002B1599" w:rsidRDefault="00F84210">
            <w:pPr>
              <w:spacing w:after="40"/>
              <w:rPr>
                <w:rFonts w:cs="Arial"/>
                <w:color w:val="000000" w:themeColor="text1"/>
                <w:sz w:val="24"/>
                <w:szCs w:val="24"/>
              </w:rPr>
            </w:pPr>
            <w:r w:rsidRPr="002B1599">
              <w:rPr>
                <w:rFonts w:cs="Arial"/>
                <w:color w:val="000000" w:themeColor="text1"/>
                <w:sz w:val="24"/>
                <w:szCs w:val="24"/>
              </w:rPr>
              <w:t>Creative space to explore self-expression; builds confidence through hands-on activities; provides a calm, focused environment.</w:t>
            </w:r>
          </w:p>
        </w:tc>
        <w:tc>
          <w:tcPr>
            <w:tcW w:w="4032" w:type="dxa"/>
            <w:vAlign w:val="center"/>
          </w:tcPr>
          <w:p w14:paraId="4B10000F" w14:textId="77777777" w:rsidR="003F1260" w:rsidRPr="002B1599" w:rsidRDefault="00F84210">
            <w:pPr>
              <w:spacing w:after="40"/>
              <w:rPr>
                <w:rFonts w:cs="Arial"/>
                <w:color w:val="000000" w:themeColor="text1"/>
                <w:sz w:val="24"/>
                <w:szCs w:val="24"/>
              </w:rPr>
            </w:pPr>
            <w:r w:rsidRPr="002B1599">
              <w:rPr>
                <w:rFonts w:cs="Arial"/>
                <w:color w:val="000000" w:themeColor="text1"/>
                <w:sz w:val="24"/>
                <w:szCs w:val="24"/>
              </w:rPr>
              <w:t>Young people are improving wellbeing and expressing creativity. 85% improved mental wellbeing.</w:t>
            </w:r>
          </w:p>
        </w:tc>
      </w:tr>
      <w:tr w:rsidR="003F1260" w:rsidRPr="002B1599" w14:paraId="460D968C" w14:textId="77777777">
        <w:trPr>
          <w:jc w:val="center"/>
        </w:trPr>
        <w:tc>
          <w:tcPr>
            <w:tcW w:w="2016" w:type="dxa"/>
            <w:vAlign w:val="center"/>
          </w:tcPr>
          <w:p w14:paraId="10AF23CC" w14:textId="77777777" w:rsidR="003F1260" w:rsidRPr="002B1599" w:rsidRDefault="00F84210">
            <w:pPr>
              <w:spacing w:after="40"/>
              <w:rPr>
                <w:color w:val="000000" w:themeColor="text1"/>
                <w:sz w:val="24"/>
                <w:szCs w:val="24"/>
              </w:rPr>
            </w:pPr>
            <w:r w:rsidRPr="002B1599">
              <w:rPr>
                <w:color w:val="000000" w:themeColor="text1"/>
                <w:sz w:val="24"/>
                <w:szCs w:val="24"/>
              </w:rPr>
              <w:t>Yoga</w:t>
            </w:r>
          </w:p>
        </w:tc>
        <w:tc>
          <w:tcPr>
            <w:tcW w:w="4608" w:type="dxa"/>
            <w:vAlign w:val="center"/>
          </w:tcPr>
          <w:p w14:paraId="74EE55E0" w14:textId="77777777" w:rsidR="003F1260" w:rsidRPr="002B1599" w:rsidRDefault="00F84210">
            <w:pPr>
              <w:spacing w:after="40"/>
              <w:rPr>
                <w:color w:val="000000" w:themeColor="text1"/>
                <w:sz w:val="24"/>
                <w:szCs w:val="24"/>
              </w:rPr>
            </w:pPr>
            <w:r w:rsidRPr="002B1599">
              <w:rPr>
                <w:color w:val="000000" w:themeColor="text1"/>
                <w:sz w:val="24"/>
                <w:szCs w:val="24"/>
              </w:rPr>
              <w:t>Calm, welcoming space to slow down and reconnect; gentle movement, breath and relaxation; builds confidence, wellbeing and connection.</w:t>
            </w:r>
          </w:p>
        </w:tc>
        <w:tc>
          <w:tcPr>
            <w:tcW w:w="4032" w:type="dxa"/>
            <w:vAlign w:val="center"/>
          </w:tcPr>
          <w:p w14:paraId="2F9701EC" w14:textId="77777777" w:rsidR="003F1260" w:rsidRPr="002B1599" w:rsidRDefault="00F84210">
            <w:pPr>
              <w:spacing w:after="40"/>
              <w:rPr>
                <w:color w:val="000000" w:themeColor="text1"/>
                <w:sz w:val="24"/>
                <w:szCs w:val="24"/>
              </w:rPr>
            </w:pPr>
            <w:r w:rsidRPr="002B1599">
              <w:rPr>
                <w:color w:val="000000" w:themeColor="text1"/>
                <w:sz w:val="24"/>
                <w:szCs w:val="24"/>
              </w:rPr>
              <w:t>Young people are improving wellbeing and reducing stress. 35% improved physical health.</w:t>
            </w:r>
          </w:p>
        </w:tc>
      </w:tr>
      <w:tr w:rsidR="003F1260" w:rsidRPr="002B1599" w14:paraId="42F17C29" w14:textId="77777777">
        <w:trPr>
          <w:jc w:val="center"/>
        </w:trPr>
        <w:tc>
          <w:tcPr>
            <w:tcW w:w="2016" w:type="dxa"/>
            <w:vAlign w:val="center"/>
          </w:tcPr>
          <w:p w14:paraId="5B28333F" w14:textId="77777777" w:rsidR="003F1260" w:rsidRPr="002B1599" w:rsidRDefault="00F84210">
            <w:pPr>
              <w:spacing w:after="40"/>
              <w:rPr>
                <w:color w:val="000000" w:themeColor="text1"/>
                <w:sz w:val="24"/>
                <w:szCs w:val="24"/>
              </w:rPr>
            </w:pPr>
            <w:r w:rsidRPr="002B1599">
              <w:rPr>
                <w:color w:val="000000" w:themeColor="text1"/>
                <w:sz w:val="24"/>
                <w:szCs w:val="24"/>
              </w:rPr>
              <w:lastRenderedPageBreak/>
              <w:t>Cooking group</w:t>
            </w:r>
          </w:p>
        </w:tc>
        <w:tc>
          <w:tcPr>
            <w:tcW w:w="4608" w:type="dxa"/>
            <w:vAlign w:val="center"/>
          </w:tcPr>
          <w:p w14:paraId="0D2BAEA0" w14:textId="77777777" w:rsidR="003F1260" w:rsidRPr="002B1599" w:rsidRDefault="00F84210">
            <w:pPr>
              <w:spacing w:after="40"/>
              <w:rPr>
                <w:color w:val="000000" w:themeColor="text1"/>
                <w:sz w:val="24"/>
                <w:szCs w:val="24"/>
              </w:rPr>
            </w:pPr>
            <w:r w:rsidRPr="002B1599">
              <w:rPr>
                <w:color w:val="000000" w:themeColor="text1"/>
                <w:sz w:val="24"/>
                <w:szCs w:val="24"/>
              </w:rPr>
              <w:t>Learn practical cooking skills and try new recipes; build confidence through hands-on experience; creates a fun, social space to connect.</w:t>
            </w:r>
          </w:p>
        </w:tc>
        <w:tc>
          <w:tcPr>
            <w:tcW w:w="4032" w:type="dxa"/>
            <w:vAlign w:val="center"/>
          </w:tcPr>
          <w:p w14:paraId="1195EF97" w14:textId="77777777" w:rsidR="003F1260" w:rsidRPr="002B1599" w:rsidRDefault="00F84210">
            <w:pPr>
              <w:spacing w:after="40"/>
              <w:rPr>
                <w:color w:val="000000" w:themeColor="text1"/>
                <w:sz w:val="24"/>
                <w:szCs w:val="24"/>
              </w:rPr>
            </w:pPr>
            <w:r w:rsidRPr="002B1599">
              <w:rPr>
                <w:color w:val="000000" w:themeColor="text1"/>
                <w:sz w:val="24"/>
                <w:szCs w:val="24"/>
              </w:rPr>
              <w:t>Young people are building practical skills and confidence. 35% learned new skills.</w:t>
            </w:r>
          </w:p>
        </w:tc>
      </w:tr>
      <w:tr w:rsidR="003F1260" w:rsidRPr="002B1599" w14:paraId="56051759" w14:textId="77777777">
        <w:trPr>
          <w:jc w:val="center"/>
        </w:trPr>
        <w:tc>
          <w:tcPr>
            <w:tcW w:w="2016" w:type="dxa"/>
            <w:vAlign w:val="center"/>
          </w:tcPr>
          <w:p w14:paraId="5323BD60" w14:textId="77777777" w:rsidR="003F1260" w:rsidRPr="002B1599" w:rsidRDefault="00F84210">
            <w:pPr>
              <w:spacing w:after="40"/>
              <w:rPr>
                <w:color w:val="000000" w:themeColor="text1"/>
                <w:sz w:val="24"/>
                <w:szCs w:val="24"/>
              </w:rPr>
            </w:pPr>
            <w:r w:rsidRPr="002B1599">
              <w:rPr>
                <w:color w:val="000000" w:themeColor="text1"/>
                <w:sz w:val="24"/>
                <w:szCs w:val="24"/>
              </w:rPr>
              <w:t>LGBTQ+ group</w:t>
            </w:r>
          </w:p>
        </w:tc>
        <w:tc>
          <w:tcPr>
            <w:tcW w:w="4608" w:type="dxa"/>
            <w:vAlign w:val="center"/>
          </w:tcPr>
          <w:p w14:paraId="1D56F538" w14:textId="77777777" w:rsidR="003F1260" w:rsidRPr="002B1599" w:rsidRDefault="00F84210">
            <w:pPr>
              <w:spacing w:after="40"/>
              <w:rPr>
                <w:color w:val="000000" w:themeColor="text1"/>
                <w:sz w:val="24"/>
                <w:szCs w:val="24"/>
              </w:rPr>
            </w:pPr>
            <w:r w:rsidRPr="002B1599">
              <w:rPr>
                <w:color w:val="000000" w:themeColor="text1"/>
                <w:sz w:val="24"/>
                <w:szCs w:val="24"/>
              </w:rPr>
              <w:t>A consistent, inclusive space for LGBTQ+ young people; creative and social activities; supports young people to feel safe, accepted and part of a community.</w:t>
            </w:r>
          </w:p>
        </w:tc>
        <w:tc>
          <w:tcPr>
            <w:tcW w:w="4032" w:type="dxa"/>
            <w:vAlign w:val="center"/>
          </w:tcPr>
          <w:p w14:paraId="47D620E4" w14:textId="77777777" w:rsidR="003F1260" w:rsidRPr="002B1599" w:rsidRDefault="00F84210">
            <w:pPr>
              <w:spacing w:after="40"/>
              <w:rPr>
                <w:color w:val="000000" w:themeColor="text1"/>
                <w:sz w:val="24"/>
                <w:szCs w:val="24"/>
              </w:rPr>
            </w:pPr>
            <w:r w:rsidRPr="002B1599">
              <w:rPr>
                <w:color w:val="000000" w:themeColor="text1"/>
                <w:sz w:val="24"/>
                <w:szCs w:val="24"/>
              </w:rPr>
              <w:t>Young people are building connection and a sense of belonging. 54% had stronger social skills.</w:t>
            </w:r>
          </w:p>
        </w:tc>
      </w:tr>
    </w:tbl>
    <w:p w14:paraId="72A3D3EC" w14:textId="77777777" w:rsidR="003F1260" w:rsidRPr="002B1599" w:rsidRDefault="003F1260">
      <w:pPr>
        <w:rPr>
          <w:color w:val="000000" w:themeColor="text1"/>
          <w:sz w:val="24"/>
          <w:szCs w:val="24"/>
        </w:rPr>
      </w:pPr>
    </w:p>
    <w:tbl>
      <w:tblPr>
        <w:tblStyle w:val="TableGrid"/>
        <w:tblW w:w="0" w:type="auto"/>
        <w:jc w:val="center"/>
        <w:tblLook w:val="04A0" w:firstRow="1" w:lastRow="0" w:firstColumn="1" w:lastColumn="0" w:noHBand="0" w:noVBand="1"/>
      </w:tblPr>
      <w:tblGrid>
        <w:gridCol w:w="4604"/>
        <w:gridCol w:w="5466"/>
      </w:tblGrid>
      <w:tr w:rsidR="003F1260" w:rsidRPr="002B1599" w14:paraId="4AE28A42" w14:textId="77777777">
        <w:trPr>
          <w:tblHeader/>
          <w:jc w:val="center"/>
        </w:trPr>
        <w:tc>
          <w:tcPr>
            <w:tcW w:w="4608" w:type="dxa"/>
            <w:shd w:val="clear" w:color="auto" w:fill="D9EAF7"/>
            <w:vAlign w:val="center"/>
          </w:tcPr>
          <w:p w14:paraId="3A6302B5" w14:textId="77777777" w:rsidR="003F1260" w:rsidRPr="002B1599" w:rsidRDefault="00F84210">
            <w:pPr>
              <w:spacing w:after="40"/>
              <w:rPr>
                <w:color w:val="000000" w:themeColor="text1"/>
                <w:sz w:val="24"/>
                <w:szCs w:val="24"/>
              </w:rPr>
            </w:pPr>
            <w:r w:rsidRPr="002B1599">
              <w:rPr>
                <w:b/>
                <w:color w:val="000000" w:themeColor="text1"/>
                <w:sz w:val="24"/>
                <w:szCs w:val="24"/>
              </w:rPr>
              <w:t>Measure</w:t>
            </w:r>
          </w:p>
        </w:tc>
        <w:tc>
          <w:tcPr>
            <w:tcW w:w="5472" w:type="dxa"/>
            <w:shd w:val="clear" w:color="auto" w:fill="D9EAF7"/>
            <w:vAlign w:val="center"/>
          </w:tcPr>
          <w:p w14:paraId="0C8C2D73" w14:textId="77777777" w:rsidR="003F1260" w:rsidRPr="002B1599" w:rsidRDefault="00F84210">
            <w:pPr>
              <w:spacing w:after="40"/>
              <w:rPr>
                <w:color w:val="000000" w:themeColor="text1"/>
                <w:sz w:val="24"/>
                <w:szCs w:val="24"/>
              </w:rPr>
            </w:pPr>
            <w:r w:rsidRPr="002B1599">
              <w:rPr>
                <w:b/>
                <w:color w:val="000000" w:themeColor="text1"/>
                <w:sz w:val="24"/>
                <w:szCs w:val="24"/>
              </w:rPr>
              <w:t>Figure / detail</w:t>
            </w:r>
          </w:p>
        </w:tc>
      </w:tr>
      <w:tr w:rsidR="003F1260" w:rsidRPr="002B1599" w14:paraId="4DC92D5B" w14:textId="77777777">
        <w:trPr>
          <w:jc w:val="center"/>
        </w:trPr>
        <w:tc>
          <w:tcPr>
            <w:tcW w:w="4608" w:type="dxa"/>
            <w:vAlign w:val="center"/>
          </w:tcPr>
          <w:p w14:paraId="1B12ED22" w14:textId="77777777" w:rsidR="003F1260" w:rsidRPr="002B1599" w:rsidRDefault="00F84210">
            <w:pPr>
              <w:spacing w:after="40"/>
              <w:rPr>
                <w:color w:val="000000" w:themeColor="text1"/>
                <w:sz w:val="24"/>
                <w:szCs w:val="24"/>
              </w:rPr>
            </w:pPr>
            <w:r w:rsidRPr="002B1599">
              <w:rPr>
                <w:b/>
                <w:color w:val="000000" w:themeColor="text1"/>
                <w:sz w:val="24"/>
                <w:szCs w:val="24"/>
              </w:rPr>
              <w:t>Activities in 2025</w:t>
            </w:r>
          </w:p>
        </w:tc>
        <w:tc>
          <w:tcPr>
            <w:tcW w:w="5472" w:type="dxa"/>
            <w:vAlign w:val="center"/>
          </w:tcPr>
          <w:p w14:paraId="39F18D26" w14:textId="77777777" w:rsidR="003F1260" w:rsidRPr="002B1599" w:rsidRDefault="00F84210">
            <w:pPr>
              <w:spacing w:after="40"/>
              <w:rPr>
                <w:color w:val="000000" w:themeColor="text1"/>
                <w:sz w:val="24"/>
                <w:szCs w:val="24"/>
              </w:rPr>
            </w:pPr>
            <w:r w:rsidRPr="002B1599">
              <w:rPr>
                <w:color w:val="000000" w:themeColor="text1"/>
                <w:sz w:val="24"/>
                <w:szCs w:val="24"/>
              </w:rPr>
              <w:t>13</w:t>
            </w:r>
          </w:p>
        </w:tc>
      </w:tr>
      <w:tr w:rsidR="003F1260" w:rsidRPr="002B1599" w14:paraId="63845CDC" w14:textId="77777777">
        <w:trPr>
          <w:jc w:val="center"/>
        </w:trPr>
        <w:tc>
          <w:tcPr>
            <w:tcW w:w="4608" w:type="dxa"/>
            <w:vAlign w:val="center"/>
          </w:tcPr>
          <w:p w14:paraId="238B553A" w14:textId="77777777" w:rsidR="003F1260" w:rsidRPr="002B1599" w:rsidRDefault="00F84210">
            <w:pPr>
              <w:spacing w:after="40"/>
              <w:rPr>
                <w:color w:val="000000" w:themeColor="text1"/>
                <w:sz w:val="24"/>
                <w:szCs w:val="24"/>
              </w:rPr>
            </w:pPr>
            <w:r w:rsidRPr="002B1599">
              <w:rPr>
                <w:b/>
                <w:color w:val="000000" w:themeColor="text1"/>
                <w:sz w:val="24"/>
                <w:szCs w:val="24"/>
              </w:rPr>
              <w:t>Young people participating</w:t>
            </w:r>
          </w:p>
        </w:tc>
        <w:tc>
          <w:tcPr>
            <w:tcW w:w="5472" w:type="dxa"/>
            <w:vAlign w:val="center"/>
          </w:tcPr>
          <w:p w14:paraId="00B008B9" w14:textId="77777777" w:rsidR="003F1260" w:rsidRPr="002B1599" w:rsidRDefault="00F84210">
            <w:pPr>
              <w:spacing w:after="40"/>
              <w:rPr>
                <w:color w:val="000000" w:themeColor="text1"/>
                <w:sz w:val="24"/>
                <w:szCs w:val="24"/>
              </w:rPr>
            </w:pPr>
            <w:r w:rsidRPr="002B1599">
              <w:rPr>
                <w:color w:val="000000" w:themeColor="text1"/>
                <w:sz w:val="24"/>
                <w:szCs w:val="24"/>
              </w:rPr>
              <w:t>52</w:t>
            </w:r>
          </w:p>
        </w:tc>
      </w:tr>
      <w:tr w:rsidR="003F1260" w:rsidRPr="002B1599" w14:paraId="2DDE2A05" w14:textId="77777777">
        <w:trPr>
          <w:jc w:val="center"/>
        </w:trPr>
        <w:tc>
          <w:tcPr>
            <w:tcW w:w="4608" w:type="dxa"/>
            <w:vAlign w:val="center"/>
          </w:tcPr>
          <w:p w14:paraId="539959D0" w14:textId="77777777" w:rsidR="003F1260" w:rsidRPr="002B1599" w:rsidRDefault="00F84210">
            <w:pPr>
              <w:spacing w:after="40"/>
              <w:rPr>
                <w:color w:val="000000" w:themeColor="text1"/>
                <w:sz w:val="24"/>
                <w:szCs w:val="24"/>
              </w:rPr>
            </w:pPr>
            <w:r w:rsidRPr="002B1599">
              <w:rPr>
                <w:b/>
                <w:color w:val="000000" w:themeColor="text1"/>
                <w:sz w:val="24"/>
                <w:szCs w:val="24"/>
              </w:rPr>
              <w:t>Group sessions</w:t>
            </w:r>
          </w:p>
        </w:tc>
        <w:tc>
          <w:tcPr>
            <w:tcW w:w="5472" w:type="dxa"/>
            <w:vAlign w:val="center"/>
          </w:tcPr>
          <w:p w14:paraId="238CF87A" w14:textId="77777777" w:rsidR="003F1260" w:rsidRPr="002B1599" w:rsidRDefault="00F84210">
            <w:pPr>
              <w:spacing w:after="40"/>
              <w:rPr>
                <w:color w:val="000000" w:themeColor="text1"/>
                <w:sz w:val="24"/>
                <w:szCs w:val="24"/>
              </w:rPr>
            </w:pPr>
            <w:r w:rsidRPr="002B1599">
              <w:rPr>
                <w:color w:val="000000" w:themeColor="text1"/>
                <w:sz w:val="24"/>
                <w:szCs w:val="24"/>
              </w:rPr>
              <w:t>167</w:t>
            </w:r>
          </w:p>
        </w:tc>
      </w:tr>
      <w:tr w:rsidR="003F1260" w:rsidRPr="002B1599" w14:paraId="5826B6D1" w14:textId="77777777">
        <w:trPr>
          <w:jc w:val="center"/>
        </w:trPr>
        <w:tc>
          <w:tcPr>
            <w:tcW w:w="4608" w:type="dxa"/>
            <w:vAlign w:val="center"/>
          </w:tcPr>
          <w:p w14:paraId="04A56B28" w14:textId="77777777" w:rsidR="003F1260" w:rsidRPr="002B1599" w:rsidRDefault="00F84210">
            <w:pPr>
              <w:spacing w:after="40"/>
              <w:rPr>
                <w:color w:val="000000" w:themeColor="text1"/>
                <w:sz w:val="24"/>
                <w:szCs w:val="24"/>
              </w:rPr>
            </w:pPr>
            <w:r w:rsidRPr="002B1599">
              <w:rPr>
                <w:b/>
                <w:color w:val="000000" w:themeColor="text1"/>
                <w:sz w:val="24"/>
                <w:szCs w:val="24"/>
              </w:rPr>
              <w:t>Activity areas</w:t>
            </w:r>
          </w:p>
        </w:tc>
        <w:tc>
          <w:tcPr>
            <w:tcW w:w="5472" w:type="dxa"/>
            <w:vAlign w:val="center"/>
          </w:tcPr>
          <w:p w14:paraId="657A09F7" w14:textId="77777777" w:rsidR="003F1260" w:rsidRPr="002B1599" w:rsidRDefault="00F84210">
            <w:pPr>
              <w:spacing w:after="40"/>
              <w:rPr>
                <w:color w:val="000000" w:themeColor="text1"/>
                <w:sz w:val="24"/>
                <w:szCs w:val="24"/>
              </w:rPr>
            </w:pPr>
            <w:r w:rsidRPr="002B1599">
              <w:rPr>
                <w:color w:val="000000" w:themeColor="text1"/>
                <w:sz w:val="24"/>
                <w:szCs w:val="24"/>
              </w:rPr>
              <w:t>Social, life skills, wellbeing and creative</w:t>
            </w:r>
          </w:p>
        </w:tc>
      </w:tr>
      <w:tr w:rsidR="003F1260" w:rsidRPr="002B1599" w14:paraId="38F0106E" w14:textId="77777777">
        <w:trPr>
          <w:jc w:val="center"/>
        </w:trPr>
        <w:tc>
          <w:tcPr>
            <w:tcW w:w="4608" w:type="dxa"/>
            <w:vAlign w:val="center"/>
          </w:tcPr>
          <w:p w14:paraId="7AB37532" w14:textId="77777777" w:rsidR="003F1260" w:rsidRPr="002B1599" w:rsidRDefault="00F84210">
            <w:pPr>
              <w:spacing w:after="40"/>
              <w:rPr>
                <w:color w:val="000000" w:themeColor="text1"/>
                <w:sz w:val="24"/>
                <w:szCs w:val="24"/>
              </w:rPr>
            </w:pPr>
            <w:r w:rsidRPr="002B1599">
              <w:rPr>
                <w:b/>
                <w:color w:val="000000" w:themeColor="text1"/>
                <w:sz w:val="24"/>
                <w:szCs w:val="24"/>
              </w:rPr>
              <w:t>Examples of group sessions</w:t>
            </w:r>
          </w:p>
        </w:tc>
        <w:tc>
          <w:tcPr>
            <w:tcW w:w="5472" w:type="dxa"/>
            <w:vAlign w:val="center"/>
          </w:tcPr>
          <w:p w14:paraId="27950663" w14:textId="77777777" w:rsidR="003F1260" w:rsidRPr="002B1599" w:rsidRDefault="00F84210">
            <w:pPr>
              <w:spacing w:after="40"/>
              <w:rPr>
                <w:color w:val="000000" w:themeColor="text1"/>
                <w:sz w:val="24"/>
                <w:szCs w:val="24"/>
              </w:rPr>
            </w:pPr>
            <w:r w:rsidRPr="002B1599">
              <w:rPr>
                <w:color w:val="000000" w:themeColor="text1"/>
                <w:sz w:val="24"/>
                <w:szCs w:val="24"/>
              </w:rPr>
              <w:t>Cooking, yoga, meditation, art and crafts, pottery</w:t>
            </w:r>
          </w:p>
        </w:tc>
      </w:tr>
    </w:tbl>
    <w:p w14:paraId="0D0B940D" w14:textId="77777777" w:rsidR="003F1260" w:rsidRPr="002B1599" w:rsidRDefault="003F1260">
      <w:pPr>
        <w:rPr>
          <w:color w:val="000000" w:themeColor="text1"/>
          <w:sz w:val="24"/>
          <w:szCs w:val="24"/>
        </w:rPr>
      </w:pPr>
    </w:p>
    <w:p w14:paraId="5B44281C" w14:textId="77777777" w:rsidR="003F1260" w:rsidRPr="002B1599" w:rsidRDefault="00F84210">
      <w:pPr>
        <w:rPr>
          <w:color w:val="000000" w:themeColor="text1"/>
          <w:sz w:val="24"/>
          <w:szCs w:val="24"/>
        </w:rPr>
      </w:pPr>
      <w:r w:rsidRPr="002B1599">
        <w:rPr>
          <w:color w:val="000000" w:themeColor="text1"/>
          <w:sz w:val="24"/>
          <w:szCs w:val="24"/>
        </w:rPr>
        <w:t>New activities increased participation in 2025. Activities included cooking, crafts, LGBTQ+ group, social, Friday activity and yoga.</w:t>
      </w:r>
    </w:p>
    <w:p w14:paraId="04E0CBCB" w14:textId="77777777" w:rsidR="00A00D70" w:rsidRDefault="00A00D70" w:rsidP="002B1599">
      <w:pPr>
        <w:pStyle w:val="Heading2"/>
        <w:rPr>
          <w:rFonts w:ascii="Arial" w:hAnsi="Arial" w:cs="Arial"/>
          <w:color w:val="000000" w:themeColor="text1"/>
        </w:rPr>
      </w:pPr>
    </w:p>
    <w:p w14:paraId="7EA74E07" w14:textId="77777777" w:rsidR="00D3501F" w:rsidRDefault="00D3501F">
      <w:pPr>
        <w:spacing w:after="200"/>
        <w:rPr>
          <w:rFonts w:eastAsiaTheme="majorEastAsia" w:cs="Arial"/>
          <w:b/>
          <w:bCs/>
          <w:color w:val="000000" w:themeColor="text1"/>
          <w:sz w:val="30"/>
          <w:szCs w:val="26"/>
        </w:rPr>
      </w:pPr>
      <w:r>
        <w:rPr>
          <w:rFonts w:cs="Arial"/>
          <w:color w:val="000000" w:themeColor="text1"/>
        </w:rPr>
        <w:br w:type="page"/>
      </w:r>
    </w:p>
    <w:p w14:paraId="1C74CE48" w14:textId="67A9F84B" w:rsidR="003F1260" w:rsidRPr="00A00D70" w:rsidRDefault="00F84210" w:rsidP="002B1599">
      <w:pPr>
        <w:pStyle w:val="Heading2"/>
        <w:rPr>
          <w:rFonts w:ascii="Arial" w:hAnsi="Arial" w:cs="Arial"/>
          <w:color w:val="000000" w:themeColor="text1"/>
        </w:rPr>
      </w:pPr>
      <w:r w:rsidRPr="00A00D70">
        <w:rPr>
          <w:rFonts w:ascii="Arial" w:hAnsi="Arial" w:cs="Arial"/>
          <w:color w:val="000000" w:themeColor="text1"/>
        </w:rPr>
        <w:lastRenderedPageBreak/>
        <w:t>Goal 2: Every young person who needs us can access our service</w:t>
      </w:r>
    </w:p>
    <w:p w14:paraId="57337998" w14:textId="77777777" w:rsidR="003F1260" w:rsidRPr="00A00D70" w:rsidRDefault="00F84210">
      <w:pPr>
        <w:rPr>
          <w:color w:val="000000" w:themeColor="text1"/>
          <w:sz w:val="24"/>
          <w:szCs w:val="24"/>
        </w:rPr>
      </w:pPr>
      <w:r w:rsidRPr="00A00D70">
        <w:rPr>
          <w:color w:val="000000" w:themeColor="text1"/>
          <w:sz w:val="24"/>
          <w:szCs w:val="24"/>
        </w:rPr>
        <w:t>Our services are well known, trusted and easy to access.</w:t>
      </w:r>
    </w:p>
    <w:p w14:paraId="25046667" w14:textId="77777777" w:rsidR="003F1260" w:rsidRPr="00A00D70" w:rsidRDefault="00F84210" w:rsidP="00A00D70">
      <w:pPr>
        <w:pStyle w:val="Heading3"/>
        <w:rPr>
          <w:rFonts w:ascii="Arial" w:hAnsi="Arial" w:cs="Arial"/>
          <w:color w:val="000000" w:themeColor="text1"/>
          <w:sz w:val="28"/>
          <w:szCs w:val="28"/>
        </w:rPr>
      </w:pPr>
      <w:r w:rsidRPr="00A00D70">
        <w:rPr>
          <w:rFonts w:ascii="Arial" w:hAnsi="Arial" w:cs="Arial"/>
          <w:color w:val="000000" w:themeColor="text1"/>
          <w:sz w:val="28"/>
          <w:szCs w:val="28"/>
        </w:rPr>
        <w:t>Making our service easier to access</w:t>
      </w:r>
    </w:p>
    <w:p w14:paraId="3C91D93E" w14:textId="228C1A93" w:rsidR="003F1260" w:rsidRPr="00A00D70" w:rsidRDefault="00F84210">
      <w:pPr>
        <w:pStyle w:val="ListBullet"/>
        <w:rPr>
          <w:color w:val="000000" w:themeColor="text1"/>
          <w:sz w:val="24"/>
          <w:szCs w:val="24"/>
        </w:rPr>
      </w:pPr>
      <w:r w:rsidRPr="00A00D70">
        <w:rPr>
          <w:color w:val="000000" w:themeColor="text1"/>
          <w:sz w:val="24"/>
          <w:szCs w:val="24"/>
        </w:rPr>
        <w:t>9.5% found CTS through online search, an increase of 600% from 2024, from 2 to</w:t>
      </w:r>
      <w:r w:rsidR="00E84502">
        <w:rPr>
          <w:color w:val="000000" w:themeColor="text1"/>
          <w:sz w:val="24"/>
          <w:szCs w:val="24"/>
        </w:rPr>
        <w:t xml:space="preserve"> </w:t>
      </w:r>
      <w:r w:rsidRPr="00A00D70">
        <w:rPr>
          <w:color w:val="000000" w:themeColor="text1"/>
          <w:sz w:val="24"/>
          <w:szCs w:val="24"/>
        </w:rPr>
        <w:t>14 young people, demonstrating growing visibility and accessibility.</w:t>
      </w:r>
    </w:p>
    <w:p w14:paraId="51896B9B" w14:textId="07B20D1E" w:rsidR="003F1260" w:rsidRPr="00A00D70" w:rsidRDefault="338AC202">
      <w:pPr>
        <w:pStyle w:val="ListBullet"/>
        <w:rPr>
          <w:color w:val="000000" w:themeColor="text1"/>
          <w:sz w:val="24"/>
          <w:szCs w:val="24"/>
        </w:rPr>
      </w:pPr>
      <w:r w:rsidRPr="00A00D70">
        <w:rPr>
          <w:color w:val="000000" w:themeColor="text1"/>
          <w:sz w:val="24"/>
          <w:szCs w:val="24"/>
        </w:rPr>
        <w:t xml:space="preserve">We asked young people for feedback to shape and improve our service. </w:t>
      </w:r>
    </w:p>
    <w:p w14:paraId="37722711" w14:textId="77777777" w:rsidR="003F1260" w:rsidRPr="00A00D70" w:rsidRDefault="00F84210">
      <w:pPr>
        <w:pStyle w:val="ListBullet"/>
        <w:rPr>
          <w:color w:val="000000" w:themeColor="text1"/>
          <w:sz w:val="24"/>
          <w:szCs w:val="24"/>
        </w:rPr>
      </w:pPr>
      <w:r w:rsidRPr="00A00D70">
        <w:rPr>
          <w:color w:val="000000" w:themeColor="text1"/>
          <w:sz w:val="24"/>
          <w:szCs w:val="24"/>
        </w:rPr>
        <w:t xml:space="preserve">53% of young people were referred by local </w:t>
      </w:r>
      <w:proofErr w:type="spellStart"/>
      <w:r w:rsidRPr="00A00D70">
        <w:rPr>
          <w:color w:val="000000" w:themeColor="text1"/>
          <w:sz w:val="24"/>
          <w:szCs w:val="24"/>
        </w:rPr>
        <w:t>organisations</w:t>
      </w:r>
      <w:proofErr w:type="spellEnd"/>
      <w:r w:rsidRPr="00A00D70">
        <w:rPr>
          <w:color w:val="000000" w:themeColor="text1"/>
          <w:sz w:val="24"/>
          <w:szCs w:val="24"/>
        </w:rPr>
        <w:t>, a 13% increase from 2024, reflecting our growing relationships with our community.</w:t>
      </w:r>
    </w:p>
    <w:p w14:paraId="479CD968" w14:textId="77777777" w:rsidR="003F1260" w:rsidRPr="00A00D70" w:rsidRDefault="00F84210">
      <w:pPr>
        <w:rPr>
          <w:color w:val="000000" w:themeColor="text1"/>
          <w:sz w:val="24"/>
          <w:szCs w:val="24"/>
        </w:rPr>
      </w:pPr>
      <w:r w:rsidRPr="00A00D70">
        <w:rPr>
          <w:color w:val="000000" w:themeColor="text1"/>
          <w:sz w:val="24"/>
          <w:szCs w:val="24"/>
        </w:rPr>
        <w:t>Our service is free. No referral needed.</w:t>
      </w:r>
    </w:p>
    <w:tbl>
      <w:tblPr>
        <w:tblStyle w:val="TableGrid"/>
        <w:tblW w:w="0" w:type="auto"/>
        <w:jc w:val="center"/>
        <w:tblLook w:val="04A0" w:firstRow="1" w:lastRow="0" w:firstColumn="1" w:lastColumn="0" w:noHBand="0" w:noVBand="1"/>
      </w:tblPr>
      <w:tblGrid>
        <w:gridCol w:w="5760"/>
        <w:gridCol w:w="2880"/>
      </w:tblGrid>
      <w:tr w:rsidR="003F1260" w:rsidRPr="00A00D70" w14:paraId="726ED176" w14:textId="77777777">
        <w:trPr>
          <w:tblHeader/>
          <w:jc w:val="center"/>
        </w:trPr>
        <w:tc>
          <w:tcPr>
            <w:tcW w:w="5760" w:type="dxa"/>
            <w:shd w:val="clear" w:color="auto" w:fill="D9EAF7"/>
            <w:vAlign w:val="center"/>
          </w:tcPr>
          <w:p w14:paraId="1BA64599" w14:textId="77777777" w:rsidR="003F1260" w:rsidRPr="00A00D70" w:rsidRDefault="00F84210">
            <w:pPr>
              <w:spacing w:after="40"/>
              <w:rPr>
                <w:color w:val="000000" w:themeColor="text1"/>
                <w:sz w:val="24"/>
                <w:szCs w:val="24"/>
              </w:rPr>
            </w:pPr>
            <w:r w:rsidRPr="00A00D70">
              <w:rPr>
                <w:b/>
                <w:color w:val="000000" w:themeColor="text1"/>
                <w:sz w:val="24"/>
                <w:szCs w:val="24"/>
              </w:rPr>
              <w:t>Measure</w:t>
            </w:r>
          </w:p>
        </w:tc>
        <w:tc>
          <w:tcPr>
            <w:tcW w:w="2880" w:type="dxa"/>
            <w:shd w:val="clear" w:color="auto" w:fill="D9EAF7"/>
            <w:vAlign w:val="center"/>
          </w:tcPr>
          <w:p w14:paraId="3C7EC9AB" w14:textId="77777777" w:rsidR="003F1260" w:rsidRPr="00A00D70" w:rsidRDefault="00F84210">
            <w:pPr>
              <w:spacing w:after="40"/>
              <w:rPr>
                <w:color w:val="000000" w:themeColor="text1"/>
                <w:sz w:val="24"/>
                <w:szCs w:val="24"/>
              </w:rPr>
            </w:pPr>
            <w:r w:rsidRPr="00A00D70">
              <w:rPr>
                <w:b/>
                <w:color w:val="000000" w:themeColor="text1"/>
                <w:sz w:val="24"/>
                <w:szCs w:val="24"/>
              </w:rPr>
              <w:t>Figure / detail</w:t>
            </w:r>
          </w:p>
        </w:tc>
      </w:tr>
      <w:tr w:rsidR="003F1260" w:rsidRPr="00A00D70" w14:paraId="72D9588D" w14:textId="77777777">
        <w:trPr>
          <w:jc w:val="center"/>
        </w:trPr>
        <w:tc>
          <w:tcPr>
            <w:tcW w:w="5760" w:type="dxa"/>
            <w:vAlign w:val="center"/>
          </w:tcPr>
          <w:p w14:paraId="6C88895A" w14:textId="77777777" w:rsidR="003F1260" w:rsidRPr="00A00D70" w:rsidRDefault="00F84210">
            <w:pPr>
              <w:spacing w:after="40"/>
              <w:rPr>
                <w:color w:val="000000" w:themeColor="text1"/>
                <w:sz w:val="24"/>
                <w:szCs w:val="24"/>
              </w:rPr>
            </w:pPr>
            <w:r w:rsidRPr="00A00D70">
              <w:rPr>
                <w:b/>
                <w:color w:val="000000" w:themeColor="text1"/>
                <w:sz w:val="24"/>
                <w:szCs w:val="24"/>
              </w:rPr>
              <w:t>Young people who said they trust the staff at CTS</w:t>
            </w:r>
          </w:p>
        </w:tc>
        <w:tc>
          <w:tcPr>
            <w:tcW w:w="2880" w:type="dxa"/>
            <w:vAlign w:val="center"/>
          </w:tcPr>
          <w:p w14:paraId="7B557F38" w14:textId="77777777" w:rsidR="003F1260" w:rsidRPr="00A00D70" w:rsidRDefault="00F84210">
            <w:pPr>
              <w:spacing w:after="40"/>
              <w:rPr>
                <w:color w:val="000000" w:themeColor="text1"/>
                <w:sz w:val="24"/>
                <w:szCs w:val="24"/>
              </w:rPr>
            </w:pPr>
            <w:r w:rsidRPr="00A00D70">
              <w:rPr>
                <w:color w:val="000000" w:themeColor="text1"/>
                <w:sz w:val="24"/>
                <w:szCs w:val="24"/>
              </w:rPr>
              <w:t>96%</w:t>
            </w:r>
          </w:p>
        </w:tc>
      </w:tr>
      <w:tr w:rsidR="003F1260" w:rsidRPr="00A00D70" w14:paraId="24474E62" w14:textId="77777777">
        <w:trPr>
          <w:jc w:val="center"/>
        </w:trPr>
        <w:tc>
          <w:tcPr>
            <w:tcW w:w="5760" w:type="dxa"/>
            <w:vAlign w:val="center"/>
          </w:tcPr>
          <w:p w14:paraId="002D2A4C" w14:textId="77777777" w:rsidR="003F1260" w:rsidRPr="00A00D70" w:rsidRDefault="00F84210">
            <w:pPr>
              <w:spacing w:after="40"/>
              <w:rPr>
                <w:color w:val="000000" w:themeColor="text1"/>
                <w:sz w:val="24"/>
                <w:szCs w:val="24"/>
              </w:rPr>
            </w:pPr>
            <w:r w:rsidRPr="00A00D70">
              <w:rPr>
                <w:b/>
                <w:color w:val="000000" w:themeColor="text1"/>
                <w:sz w:val="24"/>
                <w:szCs w:val="24"/>
              </w:rPr>
              <w:t>Young people who said they felt welcome at CTS</w:t>
            </w:r>
          </w:p>
        </w:tc>
        <w:tc>
          <w:tcPr>
            <w:tcW w:w="2880" w:type="dxa"/>
            <w:vAlign w:val="center"/>
          </w:tcPr>
          <w:p w14:paraId="08A16418" w14:textId="77777777" w:rsidR="003F1260" w:rsidRPr="00A00D70" w:rsidRDefault="00F84210">
            <w:pPr>
              <w:spacing w:after="40"/>
              <w:rPr>
                <w:color w:val="000000" w:themeColor="text1"/>
                <w:sz w:val="24"/>
                <w:szCs w:val="24"/>
              </w:rPr>
            </w:pPr>
            <w:r w:rsidRPr="00A00D70">
              <w:rPr>
                <w:color w:val="000000" w:themeColor="text1"/>
                <w:sz w:val="24"/>
                <w:szCs w:val="24"/>
              </w:rPr>
              <w:t>85%</w:t>
            </w:r>
          </w:p>
        </w:tc>
      </w:tr>
    </w:tbl>
    <w:p w14:paraId="0E27B00A" w14:textId="77777777" w:rsidR="003F1260" w:rsidRPr="00A00D70" w:rsidRDefault="003F1260">
      <w:pPr>
        <w:rPr>
          <w:color w:val="000000" w:themeColor="text1"/>
          <w:sz w:val="24"/>
          <w:szCs w:val="24"/>
        </w:rPr>
      </w:pPr>
    </w:p>
    <w:p w14:paraId="3A273775" w14:textId="77777777" w:rsidR="003F1260" w:rsidRPr="00A67994" w:rsidRDefault="00F84210" w:rsidP="00A67994">
      <w:pPr>
        <w:pStyle w:val="Heading3"/>
        <w:rPr>
          <w:rFonts w:ascii="Arial" w:hAnsi="Arial" w:cs="Arial"/>
          <w:color w:val="000000" w:themeColor="text1"/>
          <w:sz w:val="28"/>
          <w:szCs w:val="28"/>
        </w:rPr>
      </w:pPr>
      <w:r w:rsidRPr="00A67994">
        <w:rPr>
          <w:rFonts w:ascii="Arial" w:hAnsi="Arial" w:cs="Arial"/>
          <w:color w:val="000000" w:themeColor="text1"/>
          <w:sz w:val="28"/>
          <w:szCs w:val="28"/>
        </w:rPr>
        <w:t>Young people accessing CTS: identities and support needs</w:t>
      </w:r>
    </w:p>
    <w:p w14:paraId="5F13128F" w14:textId="77777777" w:rsidR="003F1260" w:rsidRPr="00A67994" w:rsidRDefault="00F84210">
      <w:pPr>
        <w:rPr>
          <w:color w:val="000000" w:themeColor="text1"/>
          <w:sz w:val="24"/>
          <w:szCs w:val="24"/>
        </w:rPr>
      </w:pPr>
      <w:r w:rsidRPr="00A67994">
        <w:rPr>
          <w:color w:val="000000" w:themeColor="text1"/>
          <w:sz w:val="24"/>
          <w:szCs w:val="24"/>
        </w:rPr>
        <w:t>Young people accessing CTS reflect a diverse and increasingly complex range of identities and overlapping support needs.</w:t>
      </w:r>
    </w:p>
    <w:tbl>
      <w:tblPr>
        <w:tblStyle w:val="TableGrid"/>
        <w:tblW w:w="0" w:type="auto"/>
        <w:jc w:val="center"/>
        <w:tblLook w:val="04A0" w:firstRow="1" w:lastRow="0" w:firstColumn="1" w:lastColumn="0" w:noHBand="0" w:noVBand="1"/>
      </w:tblPr>
      <w:tblGrid>
        <w:gridCol w:w="2250"/>
        <w:gridCol w:w="4866"/>
      </w:tblGrid>
      <w:tr w:rsidR="00E329F5" w:rsidRPr="00A67994" w14:paraId="6F6DA859" w14:textId="77777777" w:rsidTr="00E329F5">
        <w:trPr>
          <w:tblHeader/>
          <w:jc w:val="center"/>
        </w:trPr>
        <w:tc>
          <w:tcPr>
            <w:tcW w:w="2250" w:type="dxa"/>
            <w:shd w:val="clear" w:color="auto" w:fill="D9EAF7"/>
            <w:vAlign w:val="center"/>
          </w:tcPr>
          <w:p w14:paraId="1E5A74F1" w14:textId="77777777" w:rsidR="00E329F5" w:rsidRPr="00A67994" w:rsidRDefault="00E329F5">
            <w:pPr>
              <w:spacing w:after="40"/>
              <w:rPr>
                <w:color w:val="000000" w:themeColor="text1"/>
                <w:sz w:val="24"/>
                <w:szCs w:val="24"/>
              </w:rPr>
            </w:pPr>
            <w:r w:rsidRPr="00A67994">
              <w:rPr>
                <w:b/>
                <w:color w:val="000000" w:themeColor="text1"/>
                <w:sz w:val="24"/>
                <w:szCs w:val="24"/>
              </w:rPr>
              <w:t>Category</w:t>
            </w:r>
          </w:p>
        </w:tc>
        <w:tc>
          <w:tcPr>
            <w:tcW w:w="4866" w:type="dxa"/>
            <w:shd w:val="clear" w:color="auto" w:fill="D9EAF7"/>
            <w:vAlign w:val="center"/>
          </w:tcPr>
          <w:p w14:paraId="18E40C8F" w14:textId="77777777" w:rsidR="00E329F5" w:rsidRPr="00A67994" w:rsidRDefault="00E329F5">
            <w:pPr>
              <w:spacing w:after="40"/>
              <w:rPr>
                <w:color w:val="000000" w:themeColor="text1"/>
                <w:sz w:val="24"/>
                <w:szCs w:val="24"/>
              </w:rPr>
            </w:pPr>
            <w:r w:rsidRPr="00A67994">
              <w:rPr>
                <w:b/>
                <w:color w:val="000000" w:themeColor="text1"/>
                <w:sz w:val="24"/>
                <w:szCs w:val="24"/>
              </w:rPr>
              <w:t>Breakdown</w:t>
            </w:r>
          </w:p>
        </w:tc>
      </w:tr>
      <w:tr w:rsidR="00E329F5" w:rsidRPr="00A67994" w14:paraId="4DBD0E6E" w14:textId="77777777" w:rsidTr="00E329F5">
        <w:trPr>
          <w:jc w:val="center"/>
        </w:trPr>
        <w:tc>
          <w:tcPr>
            <w:tcW w:w="2250" w:type="dxa"/>
            <w:vAlign w:val="center"/>
          </w:tcPr>
          <w:p w14:paraId="70AA5834" w14:textId="77777777" w:rsidR="00E329F5" w:rsidRPr="00A67994" w:rsidRDefault="00E329F5">
            <w:pPr>
              <w:spacing w:after="40"/>
              <w:rPr>
                <w:color w:val="000000" w:themeColor="text1"/>
                <w:sz w:val="24"/>
                <w:szCs w:val="24"/>
              </w:rPr>
            </w:pPr>
            <w:r w:rsidRPr="00A67994">
              <w:rPr>
                <w:color w:val="000000" w:themeColor="text1"/>
                <w:sz w:val="24"/>
                <w:szCs w:val="24"/>
              </w:rPr>
              <w:t>Gender</w:t>
            </w:r>
          </w:p>
        </w:tc>
        <w:tc>
          <w:tcPr>
            <w:tcW w:w="4866" w:type="dxa"/>
            <w:vAlign w:val="center"/>
          </w:tcPr>
          <w:p w14:paraId="04EBCCD9" w14:textId="77777777" w:rsidR="00E84502" w:rsidRDefault="00E329F5">
            <w:pPr>
              <w:spacing w:after="40"/>
              <w:rPr>
                <w:color w:val="000000" w:themeColor="text1"/>
                <w:sz w:val="24"/>
                <w:szCs w:val="24"/>
              </w:rPr>
            </w:pPr>
            <w:r w:rsidRPr="00A67994">
              <w:rPr>
                <w:color w:val="000000" w:themeColor="text1"/>
                <w:sz w:val="24"/>
                <w:szCs w:val="24"/>
              </w:rPr>
              <w:t>Male</w:t>
            </w:r>
            <w:r>
              <w:rPr>
                <w:color w:val="000000" w:themeColor="text1"/>
                <w:sz w:val="24"/>
                <w:szCs w:val="24"/>
              </w:rPr>
              <w:t xml:space="preserve"> 67%</w:t>
            </w:r>
          </w:p>
          <w:p w14:paraId="6B9C5D29" w14:textId="77777777" w:rsidR="00E84502" w:rsidRDefault="00E329F5">
            <w:pPr>
              <w:spacing w:after="40"/>
              <w:rPr>
                <w:color w:val="000000" w:themeColor="text1"/>
                <w:sz w:val="24"/>
                <w:szCs w:val="24"/>
              </w:rPr>
            </w:pPr>
            <w:r w:rsidRPr="00A67994">
              <w:rPr>
                <w:color w:val="000000" w:themeColor="text1"/>
                <w:sz w:val="24"/>
                <w:szCs w:val="24"/>
              </w:rPr>
              <w:t>Female</w:t>
            </w:r>
            <w:r>
              <w:rPr>
                <w:color w:val="000000" w:themeColor="text1"/>
                <w:sz w:val="24"/>
                <w:szCs w:val="24"/>
              </w:rPr>
              <w:t xml:space="preserve"> 19%</w:t>
            </w:r>
          </w:p>
          <w:p w14:paraId="47C4AB63" w14:textId="77777777" w:rsidR="00E84502" w:rsidRDefault="00E329F5">
            <w:pPr>
              <w:spacing w:after="40"/>
              <w:rPr>
                <w:color w:val="000000" w:themeColor="text1"/>
                <w:sz w:val="24"/>
                <w:szCs w:val="24"/>
              </w:rPr>
            </w:pPr>
            <w:r w:rsidRPr="00A67994">
              <w:rPr>
                <w:color w:val="000000" w:themeColor="text1"/>
                <w:sz w:val="24"/>
                <w:szCs w:val="24"/>
              </w:rPr>
              <w:t>Non-Binary</w:t>
            </w:r>
            <w:r>
              <w:rPr>
                <w:color w:val="000000" w:themeColor="text1"/>
                <w:sz w:val="24"/>
                <w:szCs w:val="24"/>
              </w:rPr>
              <w:t xml:space="preserve"> 12%</w:t>
            </w:r>
          </w:p>
          <w:p w14:paraId="1FB39249" w14:textId="1827BE85" w:rsidR="00E329F5" w:rsidRPr="00A67994" w:rsidRDefault="00E329F5">
            <w:pPr>
              <w:spacing w:after="40"/>
              <w:rPr>
                <w:color w:val="000000" w:themeColor="text1"/>
                <w:sz w:val="24"/>
                <w:szCs w:val="24"/>
              </w:rPr>
            </w:pPr>
            <w:r w:rsidRPr="00A67994">
              <w:rPr>
                <w:color w:val="000000" w:themeColor="text1"/>
                <w:sz w:val="24"/>
                <w:szCs w:val="24"/>
              </w:rPr>
              <w:t>Not disclosed</w:t>
            </w:r>
            <w:r>
              <w:rPr>
                <w:color w:val="000000" w:themeColor="text1"/>
                <w:sz w:val="24"/>
                <w:szCs w:val="24"/>
              </w:rPr>
              <w:t xml:space="preserve"> 2%</w:t>
            </w:r>
          </w:p>
        </w:tc>
      </w:tr>
      <w:tr w:rsidR="00E329F5" w:rsidRPr="00A67994" w14:paraId="0F3B92C9" w14:textId="77777777" w:rsidTr="00E329F5">
        <w:trPr>
          <w:jc w:val="center"/>
        </w:trPr>
        <w:tc>
          <w:tcPr>
            <w:tcW w:w="2250" w:type="dxa"/>
            <w:vAlign w:val="center"/>
          </w:tcPr>
          <w:p w14:paraId="2DB1BF02" w14:textId="77777777" w:rsidR="00E329F5" w:rsidRPr="00A67994" w:rsidRDefault="00E329F5">
            <w:pPr>
              <w:spacing w:after="40"/>
              <w:rPr>
                <w:color w:val="000000" w:themeColor="text1"/>
                <w:sz w:val="24"/>
                <w:szCs w:val="24"/>
              </w:rPr>
            </w:pPr>
            <w:r w:rsidRPr="00A67994">
              <w:rPr>
                <w:color w:val="000000" w:themeColor="text1"/>
                <w:sz w:val="24"/>
                <w:szCs w:val="24"/>
              </w:rPr>
              <w:t>Age</w:t>
            </w:r>
          </w:p>
        </w:tc>
        <w:tc>
          <w:tcPr>
            <w:tcW w:w="4866" w:type="dxa"/>
            <w:vAlign w:val="center"/>
          </w:tcPr>
          <w:p w14:paraId="7C6C5A23" w14:textId="77777777" w:rsidR="00E84502" w:rsidRDefault="00E329F5">
            <w:pPr>
              <w:spacing w:after="40"/>
              <w:rPr>
                <w:color w:val="000000" w:themeColor="text1"/>
                <w:sz w:val="24"/>
                <w:szCs w:val="24"/>
              </w:rPr>
            </w:pPr>
            <w:r w:rsidRPr="00A67994">
              <w:rPr>
                <w:color w:val="000000" w:themeColor="text1"/>
                <w:sz w:val="24"/>
                <w:szCs w:val="24"/>
              </w:rPr>
              <w:t>22–25</w:t>
            </w:r>
            <w:r>
              <w:rPr>
                <w:color w:val="000000" w:themeColor="text1"/>
                <w:sz w:val="24"/>
                <w:szCs w:val="24"/>
              </w:rPr>
              <w:t xml:space="preserve"> 52%</w:t>
            </w:r>
          </w:p>
          <w:p w14:paraId="56D67D51" w14:textId="77777777" w:rsidR="00E84502" w:rsidRDefault="00E329F5">
            <w:pPr>
              <w:spacing w:after="40"/>
              <w:rPr>
                <w:color w:val="000000" w:themeColor="text1"/>
                <w:sz w:val="24"/>
                <w:szCs w:val="24"/>
              </w:rPr>
            </w:pPr>
            <w:r w:rsidRPr="00A67994">
              <w:rPr>
                <w:color w:val="000000" w:themeColor="text1"/>
                <w:sz w:val="24"/>
                <w:szCs w:val="24"/>
              </w:rPr>
              <w:t>18–21</w:t>
            </w:r>
            <w:r>
              <w:rPr>
                <w:color w:val="000000" w:themeColor="text1"/>
                <w:sz w:val="24"/>
                <w:szCs w:val="24"/>
              </w:rPr>
              <w:t xml:space="preserve"> 35%</w:t>
            </w:r>
          </w:p>
          <w:p w14:paraId="5E64354A" w14:textId="77777777" w:rsidR="00E84502" w:rsidRDefault="00E329F5">
            <w:pPr>
              <w:spacing w:after="40"/>
              <w:rPr>
                <w:color w:val="000000" w:themeColor="text1"/>
                <w:sz w:val="24"/>
                <w:szCs w:val="24"/>
              </w:rPr>
            </w:pPr>
            <w:r w:rsidRPr="00A67994">
              <w:rPr>
                <w:color w:val="000000" w:themeColor="text1"/>
                <w:sz w:val="24"/>
                <w:szCs w:val="24"/>
              </w:rPr>
              <w:t>Aged out of service</w:t>
            </w:r>
            <w:r>
              <w:rPr>
                <w:color w:val="000000" w:themeColor="text1"/>
                <w:sz w:val="24"/>
                <w:szCs w:val="24"/>
              </w:rPr>
              <w:t xml:space="preserve"> 8%</w:t>
            </w:r>
          </w:p>
          <w:p w14:paraId="200410D2" w14:textId="3AF4DA37" w:rsidR="00E329F5" w:rsidRPr="00A67994" w:rsidRDefault="00E329F5">
            <w:pPr>
              <w:spacing w:after="40"/>
              <w:rPr>
                <w:color w:val="000000" w:themeColor="text1"/>
                <w:sz w:val="24"/>
                <w:szCs w:val="24"/>
              </w:rPr>
            </w:pPr>
            <w:r w:rsidRPr="00A67994">
              <w:rPr>
                <w:color w:val="000000" w:themeColor="text1"/>
                <w:sz w:val="24"/>
                <w:szCs w:val="24"/>
              </w:rPr>
              <w:t>16–17</w:t>
            </w:r>
            <w:r>
              <w:rPr>
                <w:color w:val="000000" w:themeColor="text1"/>
                <w:sz w:val="24"/>
                <w:szCs w:val="24"/>
              </w:rPr>
              <w:t xml:space="preserve"> 5%</w:t>
            </w:r>
          </w:p>
        </w:tc>
      </w:tr>
      <w:tr w:rsidR="00E329F5" w:rsidRPr="00A67994" w14:paraId="456BEF76" w14:textId="77777777" w:rsidTr="00E329F5">
        <w:trPr>
          <w:jc w:val="center"/>
        </w:trPr>
        <w:tc>
          <w:tcPr>
            <w:tcW w:w="2250" w:type="dxa"/>
            <w:vAlign w:val="center"/>
          </w:tcPr>
          <w:p w14:paraId="69FB0C6D" w14:textId="77777777" w:rsidR="00E329F5" w:rsidRPr="00A67994" w:rsidRDefault="00E329F5">
            <w:pPr>
              <w:spacing w:after="40"/>
              <w:rPr>
                <w:color w:val="000000" w:themeColor="text1"/>
                <w:sz w:val="24"/>
                <w:szCs w:val="24"/>
              </w:rPr>
            </w:pPr>
            <w:r w:rsidRPr="00A67994">
              <w:rPr>
                <w:color w:val="000000" w:themeColor="text1"/>
                <w:sz w:val="24"/>
                <w:szCs w:val="24"/>
              </w:rPr>
              <w:t>Sexuality</w:t>
            </w:r>
          </w:p>
        </w:tc>
        <w:tc>
          <w:tcPr>
            <w:tcW w:w="4866" w:type="dxa"/>
            <w:vAlign w:val="center"/>
          </w:tcPr>
          <w:p w14:paraId="45018E0A" w14:textId="77777777" w:rsidR="00E84502" w:rsidRDefault="00E329F5">
            <w:pPr>
              <w:spacing w:after="40"/>
              <w:rPr>
                <w:color w:val="000000" w:themeColor="text1"/>
                <w:sz w:val="24"/>
                <w:szCs w:val="24"/>
              </w:rPr>
            </w:pPr>
            <w:r w:rsidRPr="00A67994">
              <w:rPr>
                <w:color w:val="000000" w:themeColor="text1"/>
                <w:sz w:val="24"/>
                <w:szCs w:val="24"/>
              </w:rPr>
              <w:t>Heterosexual</w:t>
            </w:r>
            <w:r>
              <w:rPr>
                <w:color w:val="000000" w:themeColor="text1"/>
                <w:sz w:val="24"/>
                <w:szCs w:val="24"/>
              </w:rPr>
              <w:t xml:space="preserve"> 52%</w:t>
            </w:r>
          </w:p>
          <w:p w14:paraId="6DFA6CE3" w14:textId="77777777" w:rsidR="00E84502" w:rsidRDefault="00E329F5">
            <w:pPr>
              <w:spacing w:after="40"/>
              <w:rPr>
                <w:color w:val="000000" w:themeColor="text1"/>
                <w:sz w:val="24"/>
                <w:szCs w:val="24"/>
              </w:rPr>
            </w:pPr>
            <w:r w:rsidRPr="00A67994">
              <w:rPr>
                <w:color w:val="000000" w:themeColor="text1"/>
                <w:sz w:val="24"/>
                <w:szCs w:val="24"/>
              </w:rPr>
              <w:t>LGBTQ+</w:t>
            </w:r>
            <w:r>
              <w:rPr>
                <w:color w:val="000000" w:themeColor="text1"/>
                <w:sz w:val="24"/>
                <w:szCs w:val="24"/>
              </w:rPr>
              <w:t xml:space="preserve"> 34%</w:t>
            </w:r>
          </w:p>
          <w:p w14:paraId="29F449F2" w14:textId="77777777" w:rsidR="00E84502" w:rsidRDefault="00E329F5">
            <w:pPr>
              <w:spacing w:after="40"/>
              <w:rPr>
                <w:color w:val="000000" w:themeColor="text1"/>
                <w:sz w:val="24"/>
                <w:szCs w:val="24"/>
              </w:rPr>
            </w:pPr>
            <w:r w:rsidRPr="00A67994">
              <w:rPr>
                <w:color w:val="000000" w:themeColor="text1"/>
                <w:sz w:val="24"/>
                <w:szCs w:val="24"/>
              </w:rPr>
              <w:t>Not disclosed</w:t>
            </w:r>
            <w:r>
              <w:rPr>
                <w:color w:val="000000" w:themeColor="text1"/>
                <w:sz w:val="24"/>
                <w:szCs w:val="24"/>
              </w:rPr>
              <w:t xml:space="preserve"> 11%</w:t>
            </w:r>
          </w:p>
          <w:p w14:paraId="6D475CF5" w14:textId="6BB56BC5" w:rsidR="00E329F5" w:rsidRPr="00A67994" w:rsidRDefault="00E329F5">
            <w:pPr>
              <w:spacing w:after="40"/>
              <w:rPr>
                <w:color w:val="000000" w:themeColor="text1"/>
                <w:sz w:val="24"/>
                <w:szCs w:val="24"/>
              </w:rPr>
            </w:pPr>
            <w:r w:rsidRPr="00A67994">
              <w:rPr>
                <w:color w:val="000000" w:themeColor="text1"/>
                <w:sz w:val="24"/>
                <w:szCs w:val="24"/>
              </w:rPr>
              <w:t>Unknown</w:t>
            </w:r>
            <w:r>
              <w:rPr>
                <w:color w:val="000000" w:themeColor="text1"/>
                <w:sz w:val="24"/>
                <w:szCs w:val="24"/>
              </w:rPr>
              <w:t xml:space="preserve"> 3%</w:t>
            </w:r>
          </w:p>
        </w:tc>
      </w:tr>
      <w:tr w:rsidR="00E329F5" w:rsidRPr="00A67994" w14:paraId="24AB5DCE" w14:textId="77777777" w:rsidTr="00E329F5">
        <w:trPr>
          <w:jc w:val="center"/>
        </w:trPr>
        <w:tc>
          <w:tcPr>
            <w:tcW w:w="2250" w:type="dxa"/>
            <w:vAlign w:val="center"/>
          </w:tcPr>
          <w:p w14:paraId="3C1F7CC5" w14:textId="77777777" w:rsidR="00E329F5" w:rsidRPr="00A67994" w:rsidRDefault="00E329F5">
            <w:pPr>
              <w:spacing w:after="40"/>
              <w:rPr>
                <w:color w:val="000000" w:themeColor="text1"/>
                <w:sz w:val="24"/>
                <w:szCs w:val="24"/>
              </w:rPr>
            </w:pPr>
            <w:r w:rsidRPr="00A67994">
              <w:rPr>
                <w:color w:val="000000" w:themeColor="text1"/>
                <w:sz w:val="24"/>
                <w:szCs w:val="24"/>
              </w:rPr>
              <w:t>Ethnicity</w:t>
            </w:r>
          </w:p>
        </w:tc>
        <w:tc>
          <w:tcPr>
            <w:tcW w:w="4866" w:type="dxa"/>
            <w:vAlign w:val="center"/>
          </w:tcPr>
          <w:p w14:paraId="66E4F8A1" w14:textId="77777777" w:rsidR="00E84502" w:rsidRDefault="00E329F5">
            <w:pPr>
              <w:spacing w:after="40"/>
              <w:rPr>
                <w:color w:val="000000" w:themeColor="text1"/>
                <w:sz w:val="24"/>
                <w:szCs w:val="24"/>
              </w:rPr>
            </w:pPr>
            <w:r w:rsidRPr="00A67994">
              <w:rPr>
                <w:color w:val="000000" w:themeColor="text1"/>
                <w:sz w:val="24"/>
                <w:szCs w:val="24"/>
              </w:rPr>
              <w:t>White</w:t>
            </w:r>
            <w:r>
              <w:rPr>
                <w:color w:val="000000" w:themeColor="text1"/>
                <w:sz w:val="24"/>
                <w:szCs w:val="24"/>
              </w:rPr>
              <w:t xml:space="preserve"> 56%</w:t>
            </w:r>
          </w:p>
          <w:p w14:paraId="2267AD9F" w14:textId="77777777" w:rsidR="00E84502" w:rsidRDefault="00E329F5">
            <w:pPr>
              <w:spacing w:after="40"/>
              <w:rPr>
                <w:color w:val="000000" w:themeColor="text1"/>
                <w:sz w:val="24"/>
                <w:szCs w:val="24"/>
              </w:rPr>
            </w:pPr>
            <w:r w:rsidRPr="00A67994">
              <w:rPr>
                <w:color w:val="000000" w:themeColor="text1"/>
                <w:sz w:val="24"/>
                <w:szCs w:val="24"/>
              </w:rPr>
              <w:t>Global Majority (POC)</w:t>
            </w:r>
            <w:r>
              <w:rPr>
                <w:color w:val="000000" w:themeColor="text1"/>
                <w:sz w:val="24"/>
                <w:szCs w:val="24"/>
              </w:rPr>
              <w:t xml:space="preserve"> 38%</w:t>
            </w:r>
          </w:p>
          <w:p w14:paraId="228E5B8A" w14:textId="77777777" w:rsidR="00E84502" w:rsidRDefault="00E329F5">
            <w:pPr>
              <w:spacing w:after="40"/>
              <w:rPr>
                <w:color w:val="000000" w:themeColor="text1"/>
                <w:sz w:val="24"/>
                <w:szCs w:val="24"/>
              </w:rPr>
            </w:pPr>
            <w:r w:rsidRPr="00A67994">
              <w:rPr>
                <w:color w:val="000000" w:themeColor="text1"/>
                <w:sz w:val="24"/>
                <w:szCs w:val="24"/>
              </w:rPr>
              <w:t>Not disclosed</w:t>
            </w:r>
            <w:r>
              <w:rPr>
                <w:color w:val="000000" w:themeColor="text1"/>
                <w:sz w:val="24"/>
                <w:szCs w:val="24"/>
              </w:rPr>
              <w:t xml:space="preserve"> 5%</w:t>
            </w:r>
          </w:p>
          <w:p w14:paraId="1F224CF0" w14:textId="454FD43F" w:rsidR="00E329F5" w:rsidRPr="00A67994" w:rsidRDefault="00E329F5">
            <w:pPr>
              <w:spacing w:after="40"/>
              <w:rPr>
                <w:color w:val="000000" w:themeColor="text1"/>
                <w:sz w:val="24"/>
                <w:szCs w:val="24"/>
              </w:rPr>
            </w:pPr>
            <w:r w:rsidRPr="00A67994">
              <w:rPr>
                <w:color w:val="000000" w:themeColor="text1"/>
                <w:sz w:val="24"/>
                <w:szCs w:val="24"/>
              </w:rPr>
              <w:t>Unknown</w:t>
            </w:r>
            <w:r>
              <w:rPr>
                <w:color w:val="000000" w:themeColor="text1"/>
                <w:sz w:val="24"/>
                <w:szCs w:val="24"/>
              </w:rPr>
              <w:t xml:space="preserve"> 1%</w:t>
            </w:r>
          </w:p>
        </w:tc>
      </w:tr>
    </w:tbl>
    <w:p w14:paraId="60061E4C" w14:textId="77777777" w:rsidR="003F1260" w:rsidRPr="00A67994" w:rsidRDefault="003F1260">
      <w:pPr>
        <w:rPr>
          <w:color w:val="000000" w:themeColor="text1"/>
          <w:sz w:val="24"/>
          <w:szCs w:val="24"/>
        </w:rPr>
      </w:pPr>
    </w:p>
    <w:p w14:paraId="68DB5C83" w14:textId="1B17C89C" w:rsidR="00E329F5" w:rsidRPr="00E84502" w:rsidRDefault="00F84210" w:rsidP="00E84502">
      <w:pPr>
        <w:rPr>
          <w:color w:val="000000" w:themeColor="text1"/>
          <w:sz w:val="24"/>
          <w:szCs w:val="24"/>
        </w:rPr>
      </w:pPr>
      <w:r w:rsidRPr="00A67994">
        <w:rPr>
          <w:color w:val="000000" w:themeColor="text1"/>
          <w:sz w:val="24"/>
          <w:szCs w:val="24"/>
        </w:rPr>
        <w:t>One in three young people identified as LGBTQ+, significantly above the general population, reflecting the increased risk of homelessness faced by LGBTQ+ young people.</w:t>
      </w:r>
    </w:p>
    <w:p w14:paraId="2BDE9811" w14:textId="77777777" w:rsidR="00D3501F" w:rsidRDefault="00D3501F">
      <w:pPr>
        <w:spacing w:after="200"/>
        <w:rPr>
          <w:rFonts w:eastAsiaTheme="majorEastAsia" w:cs="Arial"/>
          <w:b/>
          <w:bCs/>
          <w:color w:val="000000" w:themeColor="text1"/>
          <w:sz w:val="30"/>
          <w:szCs w:val="30"/>
        </w:rPr>
      </w:pPr>
      <w:r>
        <w:rPr>
          <w:rFonts w:cs="Arial"/>
          <w:color w:val="000000" w:themeColor="text1"/>
          <w:szCs w:val="30"/>
        </w:rPr>
        <w:br w:type="page"/>
      </w:r>
    </w:p>
    <w:p w14:paraId="48068659" w14:textId="73695B40" w:rsidR="003F1260" w:rsidRPr="00E329F5" w:rsidRDefault="00F84210" w:rsidP="00E329F5">
      <w:pPr>
        <w:pStyle w:val="Heading2"/>
        <w:rPr>
          <w:rFonts w:ascii="Arial" w:hAnsi="Arial" w:cs="Arial"/>
          <w:color w:val="000000" w:themeColor="text1"/>
          <w:szCs w:val="30"/>
        </w:rPr>
      </w:pPr>
      <w:r w:rsidRPr="00E329F5">
        <w:rPr>
          <w:rFonts w:ascii="Arial" w:hAnsi="Arial" w:cs="Arial"/>
          <w:color w:val="000000" w:themeColor="text1"/>
          <w:szCs w:val="30"/>
        </w:rPr>
        <w:lastRenderedPageBreak/>
        <w:t>Goal 3: Youth Voice</w:t>
      </w:r>
    </w:p>
    <w:p w14:paraId="422C0744" w14:textId="77777777" w:rsidR="003F1260" w:rsidRDefault="00F84210">
      <w:pPr>
        <w:rPr>
          <w:color w:val="000000" w:themeColor="text1"/>
          <w:sz w:val="24"/>
          <w:szCs w:val="24"/>
        </w:rPr>
      </w:pPr>
      <w:r w:rsidRPr="00093E63">
        <w:rPr>
          <w:color w:val="000000" w:themeColor="text1"/>
          <w:sz w:val="24"/>
          <w:szCs w:val="24"/>
        </w:rPr>
        <w:t>Young people are at the heart of our decisions and drive meaningful change.</w:t>
      </w:r>
    </w:p>
    <w:p w14:paraId="6DD8B2E4" w14:textId="49D1FF8A" w:rsidR="009A0912" w:rsidRPr="00093E63" w:rsidRDefault="009A0912">
      <w:pPr>
        <w:rPr>
          <w:color w:val="000000" w:themeColor="text1"/>
          <w:sz w:val="24"/>
          <w:szCs w:val="24"/>
        </w:rPr>
      </w:pPr>
      <w:r>
        <w:rPr>
          <w:color w:val="000000" w:themeColor="text1"/>
          <w:sz w:val="24"/>
          <w:szCs w:val="24"/>
        </w:rPr>
        <w:t>36 young people have been involved in Youth Voice. There have been 24 Youth Voice sessions and 63% o</w:t>
      </w:r>
      <w:r w:rsidR="00F2462E">
        <w:rPr>
          <w:color w:val="000000" w:themeColor="text1"/>
          <w:sz w:val="24"/>
          <w:szCs w:val="24"/>
        </w:rPr>
        <w:t>f young people said they had a say in what CTS does.</w:t>
      </w:r>
    </w:p>
    <w:p w14:paraId="418F868F" w14:textId="77777777" w:rsidR="003F1260" w:rsidRPr="00093E63" w:rsidRDefault="00F84210">
      <w:pPr>
        <w:rPr>
          <w:color w:val="000000" w:themeColor="text1"/>
          <w:sz w:val="24"/>
          <w:szCs w:val="24"/>
        </w:rPr>
      </w:pPr>
      <w:r w:rsidRPr="00093E63">
        <w:rPr>
          <w:color w:val="000000" w:themeColor="text1"/>
          <w:sz w:val="24"/>
          <w:szCs w:val="24"/>
        </w:rPr>
        <w:t>Through Youth Voice, young people share their experiences, shape services and influence decisions that affect their lives.</w:t>
      </w:r>
    </w:p>
    <w:tbl>
      <w:tblPr>
        <w:tblStyle w:val="TableGrid"/>
        <w:tblW w:w="0" w:type="auto"/>
        <w:jc w:val="center"/>
        <w:tblLook w:val="04A0" w:firstRow="1" w:lastRow="0" w:firstColumn="1" w:lastColumn="0" w:noHBand="0" w:noVBand="1"/>
      </w:tblPr>
      <w:tblGrid>
        <w:gridCol w:w="2487"/>
        <w:gridCol w:w="4565"/>
        <w:gridCol w:w="3018"/>
      </w:tblGrid>
      <w:tr w:rsidR="003F1260" w:rsidRPr="00093E63" w14:paraId="0726C3F7" w14:textId="77777777">
        <w:trPr>
          <w:tblHeader/>
          <w:jc w:val="center"/>
        </w:trPr>
        <w:tc>
          <w:tcPr>
            <w:tcW w:w="2592" w:type="dxa"/>
            <w:shd w:val="clear" w:color="auto" w:fill="D9EAF7"/>
            <w:vAlign w:val="center"/>
          </w:tcPr>
          <w:p w14:paraId="7F4378A6" w14:textId="77777777" w:rsidR="003F1260" w:rsidRPr="00093E63" w:rsidRDefault="00F84210">
            <w:pPr>
              <w:spacing w:after="40"/>
              <w:rPr>
                <w:color w:val="000000" w:themeColor="text1"/>
                <w:sz w:val="24"/>
                <w:szCs w:val="24"/>
              </w:rPr>
            </w:pPr>
            <w:r w:rsidRPr="00093E63">
              <w:rPr>
                <w:b/>
                <w:color w:val="000000" w:themeColor="text1"/>
                <w:sz w:val="24"/>
                <w:szCs w:val="24"/>
              </w:rPr>
              <w:t>Area</w:t>
            </w:r>
          </w:p>
        </w:tc>
        <w:tc>
          <w:tcPr>
            <w:tcW w:w="4896" w:type="dxa"/>
            <w:shd w:val="clear" w:color="auto" w:fill="D9EAF7"/>
            <w:vAlign w:val="center"/>
          </w:tcPr>
          <w:p w14:paraId="426690FC" w14:textId="77777777" w:rsidR="003F1260" w:rsidRPr="00093E63" w:rsidRDefault="00F84210">
            <w:pPr>
              <w:spacing w:after="40"/>
              <w:rPr>
                <w:color w:val="000000" w:themeColor="text1"/>
                <w:sz w:val="24"/>
                <w:szCs w:val="24"/>
              </w:rPr>
            </w:pPr>
            <w:r w:rsidRPr="00093E63">
              <w:rPr>
                <w:b/>
                <w:color w:val="000000" w:themeColor="text1"/>
                <w:sz w:val="24"/>
                <w:szCs w:val="24"/>
              </w:rPr>
              <w:t>Purpose</w:t>
            </w:r>
          </w:p>
        </w:tc>
        <w:tc>
          <w:tcPr>
            <w:tcW w:w="3168" w:type="dxa"/>
            <w:shd w:val="clear" w:color="auto" w:fill="D9EAF7"/>
            <w:vAlign w:val="center"/>
          </w:tcPr>
          <w:p w14:paraId="02F6F337" w14:textId="77777777" w:rsidR="003F1260" w:rsidRPr="00093E63" w:rsidRDefault="00F84210">
            <w:pPr>
              <w:spacing w:after="40"/>
              <w:rPr>
                <w:color w:val="000000" w:themeColor="text1"/>
                <w:sz w:val="24"/>
                <w:szCs w:val="24"/>
              </w:rPr>
            </w:pPr>
            <w:r w:rsidRPr="00093E63">
              <w:rPr>
                <w:b/>
                <w:color w:val="000000" w:themeColor="text1"/>
                <w:sz w:val="24"/>
                <w:szCs w:val="24"/>
              </w:rPr>
              <w:t>Examples</w:t>
            </w:r>
          </w:p>
        </w:tc>
      </w:tr>
      <w:tr w:rsidR="003F1260" w:rsidRPr="00093E63" w14:paraId="53A483E6" w14:textId="77777777">
        <w:trPr>
          <w:jc w:val="center"/>
        </w:trPr>
        <w:tc>
          <w:tcPr>
            <w:tcW w:w="2592" w:type="dxa"/>
            <w:vAlign w:val="center"/>
          </w:tcPr>
          <w:p w14:paraId="29C27FFC" w14:textId="77777777" w:rsidR="003F1260" w:rsidRPr="00093E63" w:rsidRDefault="00F84210">
            <w:pPr>
              <w:spacing w:after="40"/>
              <w:rPr>
                <w:color w:val="000000" w:themeColor="text1"/>
                <w:sz w:val="24"/>
                <w:szCs w:val="24"/>
              </w:rPr>
            </w:pPr>
            <w:r w:rsidRPr="00093E63">
              <w:rPr>
                <w:color w:val="000000" w:themeColor="text1"/>
                <w:sz w:val="24"/>
                <w:szCs w:val="24"/>
              </w:rPr>
              <w:t>Co-production</w:t>
            </w:r>
          </w:p>
        </w:tc>
        <w:tc>
          <w:tcPr>
            <w:tcW w:w="4896" w:type="dxa"/>
            <w:vAlign w:val="center"/>
          </w:tcPr>
          <w:p w14:paraId="6BB0051A" w14:textId="77777777" w:rsidR="003F1260" w:rsidRPr="00093E63" w:rsidRDefault="00F84210">
            <w:pPr>
              <w:spacing w:after="40"/>
              <w:rPr>
                <w:color w:val="000000" w:themeColor="text1"/>
                <w:sz w:val="24"/>
                <w:szCs w:val="24"/>
              </w:rPr>
            </w:pPr>
            <w:r w:rsidRPr="00093E63">
              <w:rPr>
                <w:color w:val="000000" w:themeColor="text1"/>
                <w:sz w:val="24"/>
                <w:szCs w:val="24"/>
              </w:rPr>
              <w:t>Using lived experience and feedback to shape services and improve delivery.</w:t>
            </w:r>
          </w:p>
        </w:tc>
        <w:tc>
          <w:tcPr>
            <w:tcW w:w="3168" w:type="dxa"/>
            <w:vAlign w:val="center"/>
          </w:tcPr>
          <w:p w14:paraId="19153C19" w14:textId="77777777" w:rsidR="003F1260" w:rsidRPr="00093E63" w:rsidRDefault="00F84210">
            <w:pPr>
              <w:spacing w:after="40"/>
              <w:rPr>
                <w:color w:val="000000" w:themeColor="text1"/>
                <w:sz w:val="24"/>
                <w:szCs w:val="24"/>
              </w:rPr>
            </w:pPr>
            <w:r w:rsidRPr="00093E63">
              <w:rPr>
                <w:color w:val="000000" w:themeColor="text1"/>
                <w:sz w:val="24"/>
                <w:szCs w:val="24"/>
              </w:rPr>
              <w:t>Service design and improvement.</w:t>
            </w:r>
          </w:p>
        </w:tc>
      </w:tr>
      <w:tr w:rsidR="003F1260" w:rsidRPr="00093E63" w14:paraId="414F9B71" w14:textId="77777777">
        <w:trPr>
          <w:jc w:val="center"/>
        </w:trPr>
        <w:tc>
          <w:tcPr>
            <w:tcW w:w="2592" w:type="dxa"/>
            <w:vAlign w:val="center"/>
          </w:tcPr>
          <w:p w14:paraId="1DF64EDC" w14:textId="77777777" w:rsidR="003F1260" w:rsidRPr="00093E63" w:rsidRDefault="00F84210">
            <w:pPr>
              <w:spacing w:after="40"/>
              <w:rPr>
                <w:color w:val="000000" w:themeColor="text1"/>
                <w:sz w:val="24"/>
                <w:szCs w:val="24"/>
              </w:rPr>
            </w:pPr>
            <w:r w:rsidRPr="00093E63">
              <w:rPr>
                <w:color w:val="000000" w:themeColor="text1"/>
                <w:sz w:val="24"/>
                <w:szCs w:val="24"/>
              </w:rPr>
              <w:t>Advocacy and influencing</w:t>
            </w:r>
          </w:p>
        </w:tc>
        <w:tc>
          <w:tcPr>
            <w:tcW w:w="4896" w:type="dxa"/>
            <w:vAlign w:val="center"/>
          </w:tcPr>
          <w:p w14:paraId="04BFCEBC" w14:textId="77777777" w:rsidR="003F1260" w:rsidRPr="00093E63" w:rsidRDefault="00F84210">
            <w:pPr>
              <w:spacing w:after="40"/>
              <w:rPr>
                <w:color w:val="000000" w:themeColor="text1"/>
                <w:sz w:val="24"/>
                <w:szCs w:val="24"/>
              </w:rPr>
            </w:pPr>
            <w:r w:rsidRPr="00093E63">
              <w:rPr>
                <w:color w:val="000000" w:themeColor="text1"/>
                <w:sz w:val="24"/>
                <w:szCs w:val="24"/>
              </w:rPr>
              <w:t>Sharing experiences and engaging with decision-makers to drive change beyond CTS.</w:t>
            </w:r>
          </w:p>
        </w:tc>
        <w:tc>
          <w:tcPr>
            <w:tcW w:w="3168" w:type="dxa"/>
            <w:vAlign w:val="center"/>
          </w:tcPr>
          <w:p w14:paraId="23FED70B" w14:textId="77777777" w:rsidR="003F1260" w:rsidRPr="00093E63" w:rsidRDefault="00F84210">
            <w:pPr>
              <w:spacing w:after="40"/>
              <w:rPr>
                <w:color w:val="000000" w:themeColor="text1"/>
                <w:sz w:val="24"/>
                <w:szCs w:val="24"/>
              </w:rPr>
            </w:pPr>
            <w:r w:rsidRPr="00093E63">
              <w:rPr>
                <w:color w:val="000000" w:themeColor="text1"/>
                <w:sz w:val="24"/>
                <w:szCs w:val="24"/>
              </w:rPr>
              <w:t xml:space="preserve">Engaging with MPs, </w:t>
            </w:r>
            <w:proofErr w:type="spellStart"/>
            <w:r w:rsidRPr="00093E63">
              <w:rPr>
                <w:color w:val="000000" w:themeColor="text1"/>
                <w:sz w:val="24"/>
                <w:szCs w:val="24"/>
              </w:rPr>
              <w:t>councillors</w:t>
            </w:r>
            <w:proofErr w:type="spellEnd"/>
            <w:r w:rsidRPr="00093E63">
              <w:rPr>
                <w:color w:val="000000" w:themeColor="text1"/>
                <w:sz w:val="24"/>
                <w:szCs w:val="24"/>
              </w:rPr>
              <w:t>, funders and supporters.</w:t>
            </w:r>
          </w:p>
        </w:tc>
      </w:tr>
      <w:tr w:rsidR="003F1260" w:rsidRPr="00093E63" w14:paraId="4ADAD700" w14:textId="77777777">
        <w:trPr>
          <w:jc w:val="center"/>
        </w:trPr>
        <w:tc>
          <w:tcPr>
            <w:tcW w:w="2592" w:type="dxa"/>
            <w:vAlign w:val="center"/>
          </w:tcPr>
          <w:p w14:paraId="5AB904B1" w14:textId="77777777" w:rsidR="003F1260" w:rsidRPr="00093E63" w:rsidRDefault="00F84210">
            <w:pPr>
              <w:spacing w:after="40"/>
              <w:rPr>
                <w:color w:val="000000" w:themeColor="text1"/>
                <w:sz w:val="24"/>
                <w:szCs w:val="24"/>
              </w:rPr>
            </w:pPr>
            <w:r w:rsidRPr="00093E63">
              <w:rPr>
                <w:color w:val="000000" w:themeColor="text1"/>
                <w:sz w:val="24"/>
                <w:szCs w:val="24"/>
              </w:rPr>
              <w:t>Participation and leadership</w:t>
            </w:r>
          </w:p>
        </w:tc>
        <w:tc>
          <w:tcPr>
            <w:tcW w:w="4896" w:type="dxa"/>
            <w:vAlign w:val="center"/>
          </w:tcPr>
          <w:p w14:paraId="683CA089" w14:textId="77777777" w:rsidR="003F1260" w:rsidRPr="00093E63" w:rsidRDefault="00F84210">
            <w:pPr>
              <w:spacing w:after="40"/>
              <w:rPr>
                <w:color w:val="000000" w:themeColor="text1"/>
                <w:sz w:val="24"/>
                <w:szCs w:val="24"/>
              </w:rPr>
            </w:pPr>
            <w:r w:rsidRPr="00093E63">
              <w:rPr>
                <w:color w:val="000000" w:themeColor="text1"/>
                <w:sz w:val="24"/>
                <w:szCs w:val="24"/>
              </w:rPr>
              <w:t>Contributing to recruitment, service development and quality standards.</w:t>
            </w:r>
          </w:p>
        </w:tc>
        <w:tc>
          <w:tcPr>
            <w:tcW w:w="3168" w:type="dxa"/>
            <w:vAlign w:val="center"/>
          </w:tcPr>
          <w:p w14:paraId="1E61E950" w14:textId="77777777" w:rsidR="003F1260" w:rsidRPr="00093E63" w:rsidRDefault="00F84210">
            <w:pPr>
              <w:spacing w:after="40"/>
              <w:rPr>
                <w:color w:val="000000" w:themeColor="text1"/>
                <w:sz w:val="24"/>
                <w:szCs w:val="24"/>
              </w:rPr>
            </w:pPr>
            <w:r w:rsidRPr="00093E63">
              <w:rPr>
                <w:color w:val="000000" w:themeColor="text1"/>
                <w:sz w:val="24"/>
                <w:szCs w:val="24"/>
              </w:rPr>
              <w:t>Young people involved in recruitment and service development.</w:t>
            </w:r>
          </w:p>
        </w:tc>
      </w:tr>
      <w:tr w:rsidR="003F1260" w:rsidRPr="00093E63" w14:paraId="1FEFFCF2" w14:textId="77777777">
        <w:trPr>
          <w:jc w:val="center"/>
        </w:trPr>
        <w:tc>
          <w:tcPr>
            <w:tcW w:w="2592" w:type="dxa"/>
            <w:vAlign w:val="center"/>
          </w:tcPr>
          <w:p w14:paraId="764FDE26" w14:textId="77777777" w:rsidR="003F1260" w:rsidRPr="00093E63" w:rsidRDefault="00F84210">
            <w:pPr>
              <w:spacing w:after="40"/>
              <w:rPr>
                <w:color w:val="000000" w:themeColor="text1"/>
                <w:sz w:val="24"/>
                <w:szCs w:val="24"/>
              </w:rPr>
            </w:pPr>
            <w:r w:rsidRPr="00093E63">
              <w:rPr>
                <w:color w:val="000000" w:themeColor="text1"/>
                <w:sz w:val="24"/>
                <w:szCs w:val="24"/>
              </w:rPr>
              <w:t>Connection and wellbeing</w:t>
            </w:r>
          </w:p>
        </w:tc>
        <w:tc>
          <w:tcPr>
            <w:tcW w:w="4896" w:type="dxa"/>
            <w:vAlign w:val="center"/>
          </w:tcPr>
          <w:p w14:paraId="47DCBE41" w14:textId="77777777" w:rsidR="003F1260" w:rsidRPr="00093E63" w:rsidRDefault="00F84210">
            <w:pPr>
              <w:spacing w:after="40"/>
              <w:rPr>
                <w:color w:val="000000" w:themeColor="text1"/>
                <w:sz w:val="24"/>
                <w:szCs w:val="24"/>
              </w:rPr>
            </w:pPr>
            <w:r w:rsidRPr="00093E63">
              <w:rPr>
                <w:color w:val="000000" w:themeColor="text1"/>
                <w:sz w:val="24"/>
                <w:szCs w:val="24"/>
              </w:rPr>
              <w:t>Taking part in creative and inclusive activities that build confidence, wellbeing and participation.</w:t>
            </w:r>
          </w:p>
        </w:tc>
        <w:tc>
          <w:tcPr>
            <w:tcW w:w="3168" w:type="dxa"/>
            <w:vAlign w:val="center"/>
          </w:tcPr>
          <w:p w14:paraId="55C16F31" w14:textId="77777777" w:rsidR="003F1260" w:rsidRPr="00093E63" w:rsidRDefault="00F84210">
            <w:pPr>
              <w:spacing w:after="40"/>
              <w:rPr>
                <w:color w:val="000000" w:themeColor="text1"/>
                <w:sz w:val="24"/>
                <w:szCs w:val="24"/>
              </w:rPr>
            </w:pPr>
            <w:r w:rsidRPr="00093E63">
              <w:rPr>
                <w:color w:val="000000" w:themeColor="text1"/>
                <w:sz w:val="24"/>
                <w:szCs w:val="24"/>
              </w:rPr>
              <w:t>Creative and inclusive activities.</w:t>
            </w:r>
          </w:p>
        </w:tc>
      </w:tr>
    </w:tbl>
    <w:p w14:paraId="4B94D5A5" w14:textId="77777777" w:rsidR="003F1260" w:rsidRPr="00751871" w:rsidRDefault="003F1260">
      <w:pPr>
        <w:rPr>
          <w:color w:val="000000" w:themeColor="text1"/>
        </w:rPr>
      </w:pPr>
    </w:p>
    <w:p w14:paraId="31336A3D" w14:textId="77777777" w:rsidR="003F1260" w:rsidRDefault="00F84210" w:rsidP="00093E63">
      <w:pPr>
        <w:pStyle w:val="Heading3"/>
        <w:rPr>
          <w:rFonts w:ascii="Arial" w:hAnsi="Arial" w:cs="Arial"/>
          <w:color w:val="000000" w:themeColor="text1"/>
          <w:sz w:val="28"/>
          <w:szCs w:val="28"/>
        </w:rPr>
      </w:pPr>
      <w:r w:rsidRPr="00093E63">
        <w:rPr>
          <w:rFonts w:ascii="Arial" w:hAnsi="Arial" w:cs="Arial"/>
          <w:color w:val="000000" w:themeColor="text1"/>
          <w:sz w:val="28"/>
          <w:szCs w:val="28"/>
        </w:rPr>
        <w:t>Taking Youth Voice beyond CTS</w:t>
      </w:r>
    </w:p>
    <w:p w14:paraId="38CFE8FB" w14:textId="48FD89E4" w:rsidR="007E740B" w:rsidRDefault="007E740B" w:rsidP="00093E63">
      <w:pPr>
        <w:rPr>
          <w:rFonts w:cs="Arial"/>
          <w:sz w:val="24"/>
          <w:szCs w:val="24"/>
        </w:rPr>
      </w:pPr>
    </w:p>
    <w:p w14:paraId="3DEEC669" w14:textId="71AA1AA5" w:rsidR="003F1260" w:rsidRPr="002C38E6" w:rsidRDefault="000A23F3" w:rsidP="00916E0B">
      <w:pPr>
        <w:rPr>
          <w:rFonts w:cs="Arial"/>
          <w:color w:val="000000" w:themeColor="text1"/>
          <w:sz w:val="24"/>
          <w:szCs w:val="24"/>
        </w:rPr>
      </w:pPr>
      <w:r>
        <w:rPr>
          <w:rFonts w:cs="Arial"/>
          <w:sz w:val="24"/>
          <w:szCs w:val="24"/>
        </w:rPr>
        <w:t>53% of clients</w:t>
      </w:r>
      <w:r w:rsidR="00916E0B">
        <w:rPr>
          <w:rFonts w:cs="Arial"/>
          <w:sz w:val="24"/>
          <w:szCs w:val="24"/>
        </w:rPr>
        <w:t xml:space="preserve"> responding to our survey felt that services were more aware of their experiences</w:t>
      </w:r>
    </w:p>
    <w:p w14:paraId="45E327A2" w14:textId="77777777" w:rsidR="003F1260" w:rsidRPr="002C38E6" w:rsidRDefault="00F84210">
      <w:pPr>
        <w:pStyle w:val="Heading3"/>
        <w:rPr>
          <w:rFonts w:ascii="Arial" w:hAnsi="Arial" w:cs="Arial"/>
          <w:color w:val="000000" w:themeColor="text1"/>
          <w:sz w:val="24"/>
          <w:szCs w:val="24"/>
        </w:rPr>
      </w:pPr>
      <w:r w:rsidRPr="002C38E6">
        <w:rPr>
          <w:rFonts w:ascii="Arial" w:hAnsi="Arial" w:cs="Arial"/>
          <w:color w:val="000000" w:themeColor="text1"/>
          <w:sz w:val="24"/>
          <w:szCs w:val="24"/>
        </w:rPr>
        <w:t>How young people were involved</w:t>
      </w:r>
    </w:p>
    <w:p w14:paraId="3E0C8EE8"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 xml:space="preserve">Met with MPs, </w:t>
      </w:r>
      <w:proofErr w:type="spellStart"/>
      <w:r w:rsidRPr="002C38E6">
        <w:rPr>
          <w:rFonts w:cs="Arial"/>
          <w:color w:val="000000" w:themeColor="text1"/>
          <w:sz w:val="24"/>
          <w:szCs w:val="24"/>
        </w:rPr>
        <w:t>councillors</w:t>
      </w:r>
      <w:proofErr w:type="spellEnd"/>
      <w:r w:rsidRPr="002C38E6">
        <w:rPr>
          <w:rFonts w:cs="Arial"/>
          <w:color w:val="000000" w:themeColor="text1"/>
          <w:sz w:val="24"/>
          <w:szCs w:val="24"/>
        </w:rPr>
        <w:t xml:space="preserve"> and decision-makers</w:t>
      </w:r>
    </w:p>
    <w:p w14:paraId="0C2D11D7"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Attended a national rally at Parliament</w:t>
      </w:r>
    </w:p>
    <w:p w14:paraId="677025B1"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Participated in NHS focus groups</w:t>
      </w:r>
    </w:p>
    <w:p w14:paraId="0881F7A1"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Shared lived experience with funders and supporters</w:t>
      </w:r>
    </w:p>
    <w:p w14:paraId="1731A672"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Contributed to the Brighton &amp; Hove Housing Strategy</w:t>
      </w:r>
    </w:p>
    <w:p w14:paraId="16606F7D" w14:textId="77777777" w:rsidR="003F1260" w:rsidRPr="002C38E6" w:rsidRDefault="00F84210">
      <w:pPr>
        <w:pStyle w:val="Heading3"/>
        <w:rPr>
          <w:rFonts w:ascii="Arial" w:hAnsi="Arial" w:cs="Arial"/>
          <w:color w:val="000000" w:themeColor="text1"/>
          <w:sz w:val="24"/>
          <w:szCs w:val="24"/>
        </w:rPr>
      </w:pPr>
      <w:r w:rsidRPr="002C38E6">
        <w:rPr>
          <w:rFonts w:ascii="Arial" w:hAnsi="Arial" w:cs="Arial"/>
          <w:color w:val="000000" w:themeColor="text1"/>
          <w:sz w:val="24"/>
          <w:szCs w:val="24"/>
        </w:rPr>
        <w:t>Key issues raised by young people</w:t>
      </w:r>
    </w:p>
    <w:p w14:paraId="48EDBD7B"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Emergency accommodation</w:t>
      </w:r>
    </w:p>
    <w:p w14:paraId="51EA62F4"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Barriers to moving from temporary accommodation</w:t>
      </w:r>
    </w:p>
    <w:p w14:paraId="77934B55"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Universal Credit and PIP</w:t>
      </w:r>
    </w:p>
    <w:p w14:paraId="1D3B1BC2"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Neurodiversity and homelessness</w:t>
      </w:r>
    </w:p>
    <w:p w14:paraId="0619F495" w14:textId="77777777" w:rsidR="003F1260" w:rsidRPr="002C38E6" w:rsidRDefault="00F84210">
      <w:pPr>
        <w:pStyle w:val="ListBullet"/>
        <w:rPr>
          <w:rFonts w:cs="Arial"/>
          <w:color w:val="000000" w:themeColor="text1"/>
          <w:sz w:val="24"/>
          <w:szCs w:val="24"/>
        </w:rPr>
      </w:pPr>
      <w:r w:rsidRPr="002C38E6">
        <w:rPr>
          <w:rFonts w:cs="Arial"/>
          <w:color w:val="000000" w:themeColor="text1"/>
          <w:sz w:val="24"/>
          <w:szCs w:val="24"/>
        </w:rPr>
        <w:t>Safety and harassment concerns</w:t>
      </w:r>
    </w:p>
    <w:p w14:paraId="4191E05E" w14:textId="37ECA9A2" w:rsidR="00E97A5C" w:rsidRDefault="002C38E6" w:rsidP="00AB0C62">
      <w:pPr>
        <w:pStyle w:val="PullQuoteAccessible"/>
        <w:rPr>
          <w:rFonts w:cs="Arial"/>
          <w:color w:val="000000" w:themeColor="text1"/>
          <w:sz w:val="32"/>
          <w:szCs w:val="32"/>
        </w:rPr>
      </w:pPr>
      <w:r w:rsidRPr="002C38E6">
        <w:rPr>
          <w:rFonts w:cs="Arial"/>
          <w:i w:val="0"/>
          <w:iCs/>
          <w:color w:val="000000" w:themeColor="text1"/>
          <w:sz w:val="24"/>
          <w:szCs w:val="24"/>
        </w:rPr>
        <w:t xml:space="preserve">Client quote </w:t>
      </w:r>
      <w:r w:rsidR="00F84210" w:rsidRPr="002C38E6">
        <w:rPr>
          <w:rFonts w:cs="Arial"/>
          <w:i w:val="0"/>
          <w:iCs/>
          <w:color w:val="000000" w:themeColor="text1"/>
          <w:sz w:val="24"/>
          <w:szCs w:val="24"/>
        </w:rPr>
        <w:t xml:space="preserve">“Getting yourself heard by the government is so difficult. It’s important that the voices of young people experiencing homelessness are heard.” </w:t>
      </w:r>
      <w:r w:rsidR="00E84502">
        <w:rPr>
          <w:rFonts w:cs="Arial"/>
          <w:i w:val="0"/>
          <w:iCs/>
          <w:color w:val="000000" w:themeColor="text1"/>
          <w:sz w:val="24"/>
          <w:szCs w:val="24"/>
        </w:rPr>
        <w:t xml:space="preserve">- </w:t>
      </w:r>
      <w:r w:rsidR="00F84210" w:rsidRPr="002C38E6">
        <w:rPr>
          <w:rFonts w:cs="Arial"/>
          <w:i w:val="0"/>
          <w:iCs/>
          <w:color w:val="000000" w:themeColor="text1"/>
          <w:sz w:val="24"/>
          <w:szCs w:val="24"/>
        </w:rPr>
        <w:t>Hazel, 25 (they/she/he), London, 13 May 2025</w:t>
      </w:r>
    </w:p>
    <w:p w14:paraId="277C06A9" w14:textId="77777777" w:rsidR="00FE4AF3" w:rsidRDefault="00FE4AF3">
      <w:pPr>
        <w:spacing w:after="200"/>
        <w:rPr>
          <w:rFonts w:eastAsiaTheme="majorEastAsia" w:cs="Arial"/>
          <w:b/>
          <w:bCs/>
          <w:color w:val="000000" w:themeColor="text1"/>
          <w:sz w:val="32"/>
          <w:szCs w:val="32"/>
        </w:rPr>
      </w:pPr>
      <w:r>
        <w:rPr>
          <w:rFonts w:cs="Arial"/>
          <w:color w:val="000000" w:themeColor="text1"/>
          <w:sz w:val="32"/>
          <w:szCs w:val="32"/>
        </w:rPr>
        <w:br w:type="page"/>
      </w:r>
    </w:p>
    <w:p w14:paraId="02D73E1B" w14:textId="14554D1D" w:rsidR="003F1260" w:rsidRPr="002A645F" w:rsidRDefault="00F84210" w:rsidP="002A645F">
      <w:pPr>
        <w:pStyle w:val="Heading2"/>
        <w:rPr>
          <w:rFonts w:ascii="Arial" w:hAnsi="Arial" w:cs="Arial"/>
          <w:color w:val="000000" w:themeColor="text1"/>
          <w:szCs w:val="30"/>
        </w:rPr>
      </w:pPr>
      <w:r w:rsidRPr="002A645F">
        <w:rPr>
          <w:rFonts w:ascii="Arial" w:hAnsi="Arial" w:cs="Arial"/>
          <w:color w:val="000000" w:themeColor="text1"/>
          <w:szCs w:val="30"/>
        </w:rPr>
        <w:lastRenderedPageBreak/>
        <w:t>Temporary accommodation: the reality</w:t>
      </w:r>
    </w:p>
    <w:p w14:paraId="5EF72B22" w14:textId="77777777" w:rsidR="003F1260" w:rsidRPr="00E97A5C" w:rsidRDefault="00F84210">
      <w:pPr>
        <w:rPr>
          <w:rFonts w:cs="Arial"/>
          <w:color w:val="000000" w:themeColor="text1"/>
          <w:sz w:val="24"/>
          <w:szCs w:val="24"/>
        </w:rPr>
      </w:pPr>
      <w:r w:rsidRPr="00E97A5C">
        <w:rPr>
          <w:rFonts w:cs="Arial"/>
          <w:color w:val="000000" w:themeColor="text1"/>
          <w:sz w:val="24"/>
          <w:szCs w:val="24"/>
        </w:rPr>
        <w:t>The condition of temporary accommodation can significantly affect young people’s safety, health and wellbeing. The PDF included images of a young person’s temporary accommodation in Brighton &amp; Hove; these have been omitted from this accessible text version.</w:t>
      </w:r>
    </w:p>
    <w:p w14:paraId="7E86803A" w14:textId="77777777" w:rsidR="003F1260" w:rsidRPr="00E97A5C" w:rsidRDefault="00F84210">
      <w:pPr>
        <w:rPr>
          <w:rFonts w:cs="Arial"/>
          <w:color w:val="000000" w:themeColor="text1"/>
          <w:sz w:val="24"/>
          <w:szCs w:val="24"/>
        </w:rPr>
      </w:pPr>
      <w:r w:rsidRPr="00E97A5C">
        <w:rPr>
          <w:rFonts w:cs="Arial"/>
          <w:color w:val="000000" w:themeColor="text1"/>
          <w:sz w:val="24"/>
          <w:szCs w:val="24"/>
        </w:rPr>
        <w:t>Temporary accommodation is a holding point, not a pathway out of homelessness.</w:t>
      </w:r>
    </w:p>
    <w:p w14:paraId="5D809836" w14:textId="77777777" w:rsidR="003F1260" w:rsidRPr="00E97A5C" w:rsidRDefault="00F84210">
      <w:pPr>
        <w:pStyle w:val="Heading2"/>
        <w:rPr>
          <w:rFonts w:ascii="Arial" w:hAnsi="Arial" w:cs="Arial"/>
          <w:color w:val="000000" w:themeColor="text1"/>
          <w:sz w:val="24"/>
          <w:szCs w:val="24"/>
        </w:rPr>
      </w:pPr>
      <w:r w:rsidRPr="00E97A5C">
        <w:rPr>
          <w:rFonts w:ascii="Arial" w:hAnsi="Arial" w:cs="Arial"/>
          <w:color w:val="000000" w:themeColor="text1"/>
          <w:sz w:val="24"/>
          <w:szCs w:val="24"/>
        </w:rPr>
        <w:t>What is not working</w:t>
      </w:r>
    </w:p>
    <w:p w14:paraId="478DBEF2"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Young people often become stuck in temporary accommodation</w:t>
      </w:r>
    </w:p>
    <w:p w14:paraId="4572D622"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Environments are not youth-specific, safe or accessible</w:t>
      </w:r>
    </w:p>
    <w:p w14:paraId="4035F0E9"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Restrictions, such as curfews and no visitors, increase isolation</w:t>
      </w:r>
    </w:p>
    <w:p w14:paraId="41A2547B"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These settings limit independence</w:t>
      </w:r>
    </w:p>
    <w:p w14:paraId="1ED4E3A0"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 xml:space="preserve">Young people can be </w:t>
      </w:r>
      <w:proofErr w:type="spellStart"/>
      <w:r w:rsidRPr="00E97A5C">
        <w:rPr>
          <w:rFonts w:cs="Arial"/>
          <w:color w:val="000000" w:themeColor="text1"/>
          <w:sz w:val="24"/>
          <w:szCs w:val="24"/>
        </w:rPr>
        <w:t>penalised</w:t>
      </w:r>
      <w:proofErr w:type="spellEnd"/>
      <w:r w:rsidRPr="00E97A5C">
        <w:rPr>
          <w:rFonts w:cs="Arial"/>
          <w:color w:val="000000" w:themeColor="text1"/>
          <w:sz w:val="24"/>
          <w:szCs w:val="24"/>
        </w:rPr>
        <w:t xml:space="preserve"> by the benefits system when they try to work</w:t>
      </w:r>
    </w:p>
    <w:p w14:paraId="6296214B"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Earning above a threshold can result in losing housing support</w:t>
      </w:r>
    </w:p>
    <w:p w14:paraId="6F454DBA" w14:textId="77777777" w:rsidR="003F1260" w:rsidRPr="00E97A5C" w:rsidRDefault="00F84210">
      <w:pPr>
        <w:pStyle w:val="Heading2"/>
        <w:rPr>
          <w:rFonts w:ascii="Arial" w:hAnsi="Arial" w:cs="Arial"/>
          <w:color w:val="000000" w:themeColor="text1"/>
          <w:sz w:val="24"/>
          <w:szCs w:val="24"/>
        </w:rPr>
      </w:pPr>
      <w:r w:rsidRPr="00E97A5C">
        <w:rPr>
          <w:rFonts w:ascii="Arial" w:hAnsi="Arial" w:cs="Arial"/>
          <w:color w:val="000000" w:themeColor="text1"/>
          <w:sz w:val="24"/>
          <w:szCs w:val="24"/>
        </w:rPr>
        <w:t xml:space="preserve">Why </w:t>
      </w:r>
      <w:proofErr w:type="gramStart"/>
      <w:r w:rsidRPr="00E97A5C">
        <w:rPr>
          <w:rFonts w:ascii="Arial" w:hAnsi="Arial" w:cs="Arial"/>
          <w:color w:val="000000" w:themeColor="text1"/>
          <w:sz w:val="24"/>
          <w:szCs w:val="24"/>
        </w:rPr>
        <w:t>this matters</w:t>
      </w:r>
      <w:proofErr w:type="gramEnd"/>
    </w:p>
    <w:p w14:paraId="37E88B5A"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Young people are stuck in a cycle and unable to move forward.</w:t>
      </w:r>
    </w:p>
    <w:p w14:paraId="2C31CCD3" w14:textId="77777777" w:rsidR="00FE4AF3" w:rsidRDefault="00FE4AF3">
      <w:pPr>
        <w:spacing w:after="200"/>
        <w:rPr>
          <w:rFonts w:eastAsiaTheme="majorEastAsia" w:cs="Arial"/>
          <w:b/>
          <w:bCs/>
          <w:color w:val="000000" w:themeColor="text1"/>
          <w:sz w:val="30"/>
          <w:szCs w:val="30"/>
        </w:rPr>
      </w:pPr>
      <w:r>
        <w:rPr>
          <w:rFonts w:cs="Arial"/>
          <w:color w:val="000000" w:themeColor="text1"/>
          <w:szCs w:val="30"/>
        </w:rPr>
        <w:br w:type="page"/>
      </w:r>
    </w:p>
    <w:p w14:paraId="1A49AF22" w14:textId="5C1852EA" w:rsidR="003F1260" w:rsidRPr="00E97A5C" w:rsidRDefault="00F84210" w:rsidP="00E97A5C">
      <w:pPr>
        <w:pStyle w:val="Heading2"/>
        <w:rPr>
          <w:rFonts w:ascii="Arial" w:hAnsi="Arial" w:cs="Arial"/>
          <w:color w:val="000000" w:themeColor="text1"/>
          <w:szCs w:val="30"/>
        </w:rPr>
      </w:pPr>
      <w:r w:rsidRPr="00E97A5C">
        <w:rPr>
          <w:rFonts w:ascii="Arial" w:hAnsi="Arial" w:cs="Arial"/>
          <w:color w:val="000000" w:themeColor="text1"/>
          <w:szCs w:val="30"/>
        </w:rPr>
        <w:lastRenderedPageBreak/>
        <w:t>Turning young people’s feedback into meaningful service change</w:t>
      </w:r>
    </w:p>
    <w:p w14:paraId="6902D045" w14:textId="77777777" w:rsidR="003F1260" w:rsidRPr="00E97A5C" w:rsidRDefault="00F84210">
      <w:pPr>
        <w:rPr>
          <w:rFonts w:cs="Arial"/>
          <w:color w:val="000000" w:themeColor="text1"/>
          <w:sz w:val="24"/>
          <w:szCs w:val="24"/>
        </w:rPr>
      </w:pPr>
      <w:r w:rsidRPr="00E97A5C">
        <w:rPr>
          <w:rFonts w:cs="Arial"/>
          <w:color w:val="000000" w:themeColor="text1"/>
          <w:sz w:val="24"/>
          <w:szCs w:val="24"/>
        </w:rPr>
        <w:t xml:space="preserve">We spoke with young people to understand their changing needs and shared their feedback with our funder. Young people told us they needed more support with housing, managing money, completing forms, and accessing benefits. Together, we agreed to redesign the </w:t>
      </w:r>
      <w:proofErr w:type="spellStart"/>
      <w:r w:rsidRPr="00E97A5C">
        <w:rPr>
          <w:rFonts w:cs="Arial"/>
          <w:color w:val="000000" w:themeColor="text1"/>
          <w:sz w:val="24"/>
          <w:szCs w:val="24"/>
        </w:rPr>
        <w:t>programme</w:t>
      </w:r>
      <w:proofErr w:type="spellEnd"/>
      <w:r w:rsidRPr="00E97A5C">
        <w:rPr>
          <w:rFonts w:cs="Arial"/>
          <w:color w:val="000000" w:themeColor="text1"/>
          <w:sz w:val="24"/>
          <w:szCs w:val="24"/>
        </w:rPr>
        <w:t>, replacing classroom-based delivery with a more targeted support offer. From 2026, a part-time Advisory Support Worker will provide housing, benefits and service navigation support, helping young people improve their financial stability, successfully claim entitlements such as PIP and Universal Credit, access specialist services, and secure suitable housing.</w:t>
      </w:r>
    </w:p>
    <w:tbl>
      <w:tblPr>
        <w:tblStyle w:val="TableGrid"/>
        <w:tblW w:w="0" w:type="auto"/>
        <w:jc w:val="center"/>
        <w:tblLook w:val="04A0" w:firstRow="1" w:lastRow="0" w:firstColumn="1" w:lastColumn="0" w:noHBand="0" w:noVBand="1"/>
      </w:tblPr>
      <w:tblGrid>
        <w:gridCol w:w="5760"/>
        <w:gridCol w:w="2880"/>
      </w:tblGrid>
      <w:tr w:rsidR="003F1260" w:rsidRPr="00E97A5C" w14:paraId="2821E7D8" w14:textId="77777777">
        <w:trPr>
          <w:tblHeader/>
          <w:jc w:val="center"/>
        </w:trPr>
        <w:tc>
          <w:tcPr>
            <w:tcW w:w="5760" w:type="dxa"/>
            <w:shd w:val="clear" w:color="auto" w:fill="D9EAF7"/>
            <w:vAlign w:val="center"/>
          </w:tcPr>
          <w:p w14:paraId="4C4718D6" w14:textId="34E227CA" w:rsidR="003F1260" w:rsidRPr="00E97A5C" w:rsidRDefault="00E97A5C">
            <w:pPr>
              <w:spacing w:after="40"/>
              <w:rPr>
                <w:rFonts w:cs="Arial"/>
                <w:color w:val="000000" w:themeColor="text1"/>
                <w:sz w:val="24"/>
                <w:szCs w:val="24"/>
              </w:rPr>
            </w:pPr>
            <w:r>
              <w:rPr>
                <w:rFonts w:cs="Arial"/>
                <w:b/>
                <w:color w:val="000000" w:themeColor="text1"/>
                <w:sz w:val="24"/>
                <w:szCs w:val="24"/>
              </w:rPr>
              <w:t>What clients say they want help with</w:t>
            </w:r>
          </w:p>
        </w:tc>
        <w:tc>
          <w:tcPr>
            <w:tcW w:w="2880" w:type="dxa"/>
            <w:shd w:val="clear" w:color="auto" w:fill="D9EAF7"/>
            <w:vAlign w:val="center"/>
          </w:tcPr>
          <w:p w14:paraId="749F4580" w14:textId="5E50CB5A" w:rsidR="003F1260" w:rsidRPr="00E97A5C" w:rsidRDefault="005E106A">
            <w:pPr>
              <w:spacing w:after="40"/>
              <w:rPr>
                <w:rFonts w:cs="Arial"/>
                <w:color w:val="000000" w:themeColor="text1"/>
                <w:sz w:val="24"/>
                <w:szCs w:val="24"/>
              </w:rPr>
            </w:pPr>
            <w:r>
              <w:rPr>
                <w:rFonts w:cs="Arial"/>
                <w:b/>
                <w:color w:val="000000" w:themeColor="text1"/>
                <w:sz w:val="24"/>
                <w:szCs w:val="24"/>
              </w:rPr>
              <w:t>Percentage asking for this help</w:t>
            </w:r>
          </w:p>
        </w:tc>
      </w:tr>
      <w:tr w:rsidR="003F1260" w:rsidRPr="00E97A5C" w14:paraId="73F3144F" w14:textId="77777777">
        <w:trPr>
          <w:jc w:val="center"/>
        </w:trPr>
        <w:tc>
          <w:tcPr>
            <w:tcW w:w="5760" w:type="dxa"/>
            <w:vAlign w:val="center"/>
          </w:tcPr>
          <w:p w14:paraId="1BC6DA51" w14:textId="77777777" w:rsidR="003F1260" w:rsidRPr="00E97A5C" w:rsidRDefault="00F84210">
            <w:pPr>
              <w:spacing w:after="40"/>
              <w:rPr>
                <w:rFonts w:cs="Arial"/>
                <w:color w:val="000000" w:themeColor="text1"/>
                <w:sz w:val="24"/>
                <w:szCs w:val="24"/>
              </w:rPr>
            </w:pPr>
            <w:r w:rsidRPr="00E97A5C">
              <w:rPr>
                <w:rFonts w:cs="Arial"/>
                <w:b/>
                <w:color w:val="000000" w:themeColor="text1"/>
                <w:sz w:val="24"/>
                <w:szCs w:val="24"/>
              </w:rPr>
              <w:t>Help to find suitable accommodation</w:t>
            </w:r>
          </w:p>
        </w:tc>
        <w:tc>
          <w:tcPr>
            <w:tcW w:w="2880" w:type="dxa"/>
            <w:vAlign w:val="center"/>
          </w:tcPr>
          <w:p w14:paraId="15AEF455" w14:textId="77777777" w:rsidR="003F1260" w:rsidRPr="00E97A5C" w:rsidRDefault="00F84210">
            <w:pPr>
              <w:spacing w:after="40"/>
              <w:rPr>
                <w:rFonts w:cs="Arial"/>
                <w:color w:val="000000" w:themeColor="text1"/>
                <w:sz w:val="24"/>
                <w:szCs w:val="24"/>
              </w:rPr>
            </w:pPr>
            <w:r w:rsidRPr="00E97A5C">
              <w:rPr>
                <w:rFonts w:cs="Arial"/>
                <w:color w:val="000000" w:themeColor="text1"/>
                <w:sz w:val="24"/>
                <w:szCs w:val="24"/>
              </w:rPr>
              <w:t>58%</w:t>
            </w:r>
          </w:p>
        </w:tc>
      </w:tr>
      <w:tr w:rsidR="003F1260" w:rsidRPr="00E97A5C" w14:paraId="0F63DC42" w14:textId="77777777">
        <w:trPr>
          <w:jc w:val="center"/>
        </w:trPr>
        <w:tc>
          <w:tcPr>
            <w:tcW w:w="5760" w:type="dxa"/>
            <w:vAlign w:val="center"/>
          </w:tcPr>
          <w:p w14:paraId="78906688" w14:textId="77777777" w:rsidR="003F1260" w:rsidRPr="00E97A5C" w:rsidRDefault="00F84210">
            <w:pPr>
              <w:spacing w:after="40"/>
              <w:rPr>
                <w:rFonts w:cs="Arial"/>
                <w:color w:val="000000" w:themeColor="text1"/>
                <w:sz w:val="24"/>
                <w:szCs w:val="24"/>
              </w:rPr>
            </w:pPr>
            <w:r w:rsidRPr="00E97A5C">
              <w:rPr>
                <w:rFonts w:cs="Arial"/>
                <w:b/>
                <w:color w:val="000000" w:themeColor="text1"/>
                <w:sz w:val="24"/>
                <w:szCs w:val="24"/>
              </w:rPr>
              <w:t>Help managing my money</w:t>
            </w:r>
          </w:p>
        </w:tc>
        <w:tc>
          <w:tcPr>
            <w:tcW w:w="2880" w:type="dxa"/>
            <w:vAlign w:val="center"/>
          </w:tcPr>
          <w:p w14:paraId="625616FB" w14:textId="77777777" w:rsidR="003F1260" w:rsidRPr="00E97A5C" w:rsidRDefault="00F84210">
            <w:pPr>
              <w:spacing w:after="40"/>
              <w:rPr>
                <w:rFonts w:cs="Arial"/>
                <w:color w:val="000000" w:themeColor="text1"/>
                <w:sz w:val="24"/>
                <w:szCs w:val="24"/>
              </w:rPr>
            </w:pPr>
            <w:r w:rsidRPr="00E97A5C">
              <w:rPr>
                <w:rFonts w:cs="Arial"/>
                <w:color w:val="000000" w:themeColor="text1"/>
                <w:sz w:val="24"/>
                <w:szCs w:val="24"/>
              </w:rPr>
              <w:t>58%</w:t>
            </w:r>
          </w:p>
        </w:tc>
      </w:tr>
      <w:tr w:rsidR="003F1260" w:rsidRPr="00E97A5C" w14:paraId="3B76F350" w14:textId="77777777">
        <w:trPr>
          <w:jc w:val="center"/>
        </w:trPr>
        <w:tc>
          <w:tcPr>
            <w:tcW w:w="5760" w:type="dxa"/>
            <w:vAlign w:val="center"/>
          </w:tcPr>
          <w:p w14:paraId="620C2E99" w14:textId="77777777" w:rsidR="003F1260" w:rsidRPr="00E97A5C" w:rsidRDefault="00F84210">
            <w:pPr>
              <w:spacing w:after="40"/>
              <w:rPr>
                <w:rFonts w:cs="Arial"/>
                <w:color w:val="000000" w:themeColor="text1"/>
                <w:sz w:val="24"/>
                <w:szCs w:val="24"/>
              </w:rPr>
            </w:pPr>
            <w:r w:rsidRPr="00E97A5C">
              <w:rPr>
                <w:rFonts w:cs="Arial"/>
                <w:b/>
                <w:color w:val="000000" w:themeColor="text1"/>
                <w:sz w:val="24"/>
                <w:szCs w:val="24"/>
              </w:rPr>
              <w:t>Help applying for Universal Credit and PIP</w:t>
            </w:r>
          </w:p>
        </w:tc>
        <w:tc>
          <w:tcPr>
            <w:tcW w:w="2880" w:type="dxa"/>
            <w:vAlign w:val="center"/>
          </w:tcPr>
          <w:p w14:paraId="164207C2" w14:textId="77777777" w:rsidR="003F1260" w:rsidRPr="00E97A5C" w:rsidRDefault="00F84210">
            <w:pPr>
              <w:spacing w:after="40"/>
              <w:rPr>
                <w:rFonts w:cs="Arial"/>
                <w:color w:val="000000" w:themeColor="text1"/>
                <w:sz w:val="24"/>
                <w:szCs w:val="24"/>
              </w:rPr>
            </w:pPr>
            <w:r w:rsidRPr="00E97A5C">
              <w:rPr>
                <w:rFonts w:cs="Arial"/>
                <w:color w:val="000000" w:themeColor="text1"/>
                <w:sz w:val="24"/>
                <w:szCs w:val="24"/>
              </w:rPr>
              <w:t>46%</w:t>
            </w:r>
          </w:p>
        </w:tc>
      </w:tr>
      <w:tr w:rsidR="003F1260" w:rsidRPr="00E97A5C" w14:paraId="5CCB82F2" w14:textId="77777777">
        <w:trPr>
          <w:jc w:val="center"/>
        </w:trPr>
        <w:tc>
          <w:tcPr>
            <w:tcW w:w="5760" w:type="dxa"/>
            <w:vAlign w:val="center"/>
          </w:tcPr>
          <w:p w14:paraId="22C6EAEA" w14:textId="77777777" w:rsidR="003F1260" w:rsidRPr="00E97A5C" w:rsidRDefault="00F84210">
            <w:pPr>
              <w:spacing w:after="40"/>
              <w:rPr>
                <w:rFonts w:cs="Arial"/>
                <w:color w:val="000000" w:themeColor="text1"/>
                <w:sz w:val="24"/>
                <w:szCs w:val="24"/>
              </w:rPr>
            </w:pPr>
            <w:r w:rsidRPr="00E97A5C">
              <w:rPr>
                <w:rFonts w:cs="Arial"/>
                <w:b/>
                <w:color w:val="000000" w:themeColor="text1"/>
                <w:sz w:val="24"/>
                <w:szCs w:val="24"/>
              </w:rPr>
              <w:t>Help completing forms</w:t>
            </w:r>
          </w:p>
        </w:tc>
        <w:tc>
          <w:tcPr>
            <w:tcW w:w="2880" w:type="dxa"/>
            <w:vAlign w:val="center"/>
          </w:tcPr>
          <w:p w14:paraId="602CE6E2" w14:textId="77777777" w:rsidR="003F1260" w:rsidRPr="00E97A5C" w:rsidRDefault="00F84210">
            <w:pPr>
              <w:spacing w:after="40"/>
              <w:rPr>
                <w:rFonts w:cs="Arial"/>
                <w:color w:val="000000" w:themeColor="text1"/>
                <w:sz w:val="24"/>
                <w:szCs w:val="24"/>
              </w:rPr>
            </w:pPr>
            <w:r w:rsidRPr="00E97A5C">
              <w:rPr>
                <w:rFonts w:cs="Arial"/>
                <w:color w:val="000000" w:themeColor="text1"/>
                <w:sz w:val="24"/>
                <w:szCs w:val="24"/>
              </w:rPr>
              <w:t>46%</w:t>
            </w:r>
          </w:p>
        </w:tc>
      </w:tr>
    </w:tbl>
    <w:p w14:paraId="3656B9AB" w14:textId="77777777" w:rsidR="003F1260" w:rsidRPr="00E97A5C" w:rsidRDefault="003F1260">
      <w:pPr>
        <w:rPr>
          <w:rFonts w:cs="Arial"/>
          <w:color w:val="000000" w:themeColor="text1"/>
          <w:sz w:val="24"/>
          <w:szCs w:val="24"/>
        </w:rPr>
      </w:pPr>
    </w:p>
    <w:p w14:paraId="4E1413A0" w14:textId="77777777" w:rsidR="003F1260" w:rsidRPr="00E97A5C" w:rsidRDefault="00F84210">
      <w:pPr>
        <w:rPr>
          <w:rFonts w:cs="Arial"/>
          <w:color w:val="000000" w:themeColor="text1"/>
          <w:sz w:val="24"/>
          <w:szCs w:val="24"/>
        </w:rPr>
      </w:pPr>
      <w:r w:rsidRPr="00E97A5C">
        <w:rPr>
          <w:rFonts w:cs="Arial"/>
          <w:color w:val="000000" w:themeColor="text1"/>
          <w:sz w:val="24"/>
          <w:szCs w:val="24"/>
        </w:rPr>
        <w:t>These trends mean young people are presenting with more complex and interconnected challenges, requiring longer-term support, increased staff time and closer partnership working.</w:t>
      </w:r>
    </w:p>
    <w:p w14:paraId="5895D320" w14:textId="77777777" w:rsidR="003F1260" w:rsidRPr="00E97A5C" w:rsidRDefault="00F84210">
      <w:pPr>
        <w:pStyle w:val="Heading2"/>
        <w:rPr>
          <w:rFonts w:ascii="Arial" w:hAnsi="Arial" w:cs="Arial"/>
          <w:color w:val="000000" w:themeColor="text1"/>
          <w:sz w:val="24"/>
          <w:szCs w:val="24"/>
        </w:rPr>
      </w:pPr>
      <w:r w:rsidRPr="00E97A5C">
        <w:rPr>
          <w:rFonts w:ascii="Arial" w:hAnsi="Arial" w:cs="Arial"/>
          <w:color w:val="000000" w:themeColor="text1"/>
          <w:sz w:val="24"/>
          <w:szCs w:val="24"/>
        </w:rPr>
        <w:t>How we are responding</w:t>
      </w:r>
    </w:p>
    <w:p w14:paraId="25360C27"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Introducing an Advisory Support Worker from March 2026</w:t>
      </w:r>
    </w:p>
    <w:p w14:paraId="5E09C088" w14:textId="77777777" w:rsidR="003F1260" w:rsidRPr="00E97A5C" w:rsidRDefault="00F84210">
      <w:pPr>
        <w:pStyle w:val="ListBullet"/>
        <w:rPr>
          <w:rFonts w:cs="Arial"/>
          <w:color w:val="000000" w:themeColor="text1"/>
          <w:sz w:val="24"/>
          <w:szCs w:val="24"/>
        </w:rPr>
      </w:pPr>
      <w:proofErr w:type="spellStart"/>
      <w:r w:rsidRPr="00E97A5C">
        <w:rPr>
          <w:rFonts w:cs="Arial"/>
          <w:color w:val="000000" w:themeColor="text1"/>
          <w:sz w:val="24"/>
          <w:szCs w:val="24"/>
        </w:rPr>
        <w:t>Prioritising</w:t>
      </w:r>
      <w:proofErr w:type="spellEnd"/>
      <w:r w:rsidRPr="00E97A5C">
        <w:rPr>
          <w:rFonts w:cs="Arial"/>
          <w:color w:val="000000" w:themeColor="text1"/>
          <w:sz w:val="24"/>
          <w:szCs w:val="24"/>
        </w:rPr>
        <w:t xml:space="preserve"> tailored housing support</w:t>
      </w:r>
    </w:p>
    <w:p w14:paraId="542F8440"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Offering benefits support around systems and document requirements</w:t>
      </w:r>
    </w:p>
    <w:p w14:paraId="50775AEB" w14:textId="77777777" w:rsidR="003F1260" w:rsidRPr="00E97A5C" w:rsidRDefault="00F84210">
      <w:pPr>
        <w:pStyle w:val="ListBullet"/>
        <w:rPr>
          <w:rFonts w:cs="Arial"/>
          <w:color w:val="000000" w:themeColor="text1"/>
          <w:sz w:val="24"/>
          <w:szCs w:val="24"/>
        </w:rPr>
      </w:pPr>
      <w:r w:rsidRPr="00E97A5C">
        <w:rPr>
          <w:rFonts w:cs="Arial"/>
          <w:color w:val="000000" w:themeColor="text1"/>
          <w:sz w:val="24"/>
          <w:szCs w:val="24"/>
        </w:rPr>
        <w:t>Helping young people navigate services and complete forms</w:t>
      </w:r>
    </w:p>
    <w:p w14:paraId="138B3C1E" w14:textId="77777777" w:rsidR="00E97A5C" w:rsidRDefault="00E97A5C" w:rsidP="00E97A5C">
      <w:pPr>
        <w:pStyle w:val="Heading2"/>
        <w:rPr>
          <w:rFonts w:ascii="Arial" w:hAnsi="Arial" w:cs="Arial"/>
          <w:color w:val="000000" w:themeColor="text1"/>
          <w:szCs w:val="30"/>
        </w:rPr>
      </w:pPr>
    </w:p>
    <w:p w14:paraId="3E4B1D44" w14:textId="77777777" w:rsidR="00FE4AF3" w:rsidRDefault="00FE4AF3">
      <w:pPr>
        <w:spacing w:after="200"/>
        <w:rPr>
          <w:rFonts w:eastAsiaTheme="majorEastAsia" w:cs="Arial"/>
          <w:b/>
          <w:bCs/>
          <w:color w:val="000000" w:themeColor="text1"/>
          <w:sz w:val="30"/>
          <w:szCs w:val="30"/>
        </w:rPr>
      </w:pPr>
      <w:r>
        <w:rPr>
          <w:rFonts w:cs="Arial"/>
          <w:color w:val="000000" w:themeColor="text1"/>
          <w:szCs w:val="30"/>
        </w:rPr>
        <w:br w:type="page"/>
      </w:r>
    </w:p>
    <w:p w14:paraId="435E91B8" w14:textId="0D8B911F" w:rsidR="003F1260" w:rsidRPr="00E97A5C" w:rsidRDefault="00F84210" w:rsidP="00E97A5C">
      <w:pPr>
        <w:pStyle w:val="Heading2"/>
        <w:rPr>
          <w:rFonts w:ascii="Arial" w:hAnsi="Arial" w:cs="Arial"/>
          <w:color w:val="000000" w:themeColor="text1"/>
          <w:szCs w:val="30"/>
        </w:rPr>
      </w:pPr>
      <w:r w:rsidRPr="00E97A5C">
        <w:rPr>
          <w:rFonts w:ascii="Arial" w:hAnsi="Arial" w:cs="Arial"/>
          <w:color w:val="000000" w:themeColor="text1"/>
          <w:szCs w:val="30"/>
        </w:rPr>
        <w:lastRenderedPageBreak/>
        <w:t>Volunteers make our service possible</w:t>
      </w:r>
    </w:p>
    <w:p w14:paraId="1D8F751E" w14:textId="77777777" w:rsidR="003F1260" w:rsidRPr="00E97A5C" w:rsidRDefault="00F84210">
      <w:pPr>
        <w:rPr>
          <w:color w:val="000000" w:themeColor="text1"/>
          <w:sz w:val="24"/>
          <w:szCs w:val="24"/>
        </w:rPr>
      </w:pPr>
      <w:r w:rsidRPr="00E97A5C">
        <w:rPr>
          <w:color w:val="000000" w:themeColor="text1"/>
          <w:sz w:val="24"/>
          <w:szCs w:val="24"/>
        </w:rPr>
        <w:t>58 incredible volunteers gave their time to support 148 young people in 2025.</w:t>
      </w:r>
    </w:p>
    <w:p w14:paraId="57C0525D" w14:textId="77777777" w:rsidR="003F1260" w:rsidRPr="00E97A5C" w:rsidRDefault="00F84210">
      <w:pPr>
        <w:rPr>
          <w:color w:val="000000" w:themeColor="text1"/>
          <w:sz w:val="24"/>
          <w:szCs w:val="24"/>
        </w:rPr>
      </w:pPr>
      <w:r w:rsidRPr="00E97A5C">
        <w:rPr>
          <w:color w:val="000000" w:themeColor="text1"/>
          <w:sz w:val="24"/>
          <w:szCs w:val="24"/>
        </w:rPr>
        <w:t>They cooked and served 5,185 meals, meeting the basic needs of our young people.</w:t>
      </w:r>
    </w:p>
    <w:p w14:paraId="154C15F1" w14:textId="77777777" w:rsidR="003F1260" w:rsidRPr="00E97A5C" w:rsidRDefault="00F84210">
      <w:pPr>
        <w:rPr>
          <w:color w:val="000000" w:themeColor="text1"/>
          <w:sz w:val="24"/>
          <w:szCs w:val="24"/>
        </w:rPr>
      </w:pPr>
      <w:r w:rsidRPr="00E97A5C">
        <w:rPr>
          <w:color w:val="000000" w:themeColor="text1"/>
          <w:sz w:val="24"/>
          <w:szCs w:val="24"/>
        </w:rPr>
        <w:t>They contributed 8,938 hours this year, providing capacity equivalent to almost 5 full-time roles and enabling us to support more young people than would otherwise be possible.</w:t>
      </w:r>
    </w:p>
    <w:p w14:paraId="7D4914F3" w14:textId="77777777" w:rsidR="003F1260" w:rsidRPr="00E97A5C" w:rsidRDefault="00F84210">
      <w:pPr>
        <w:rPr>
          <w:color w:val="000000" w:themeColor="text1"/>
          <w:sz w:val="24"/>
          <w:szCs w:val="24"/>
        </w:rPr>
      </w:pPr>
      <w:r w:rsidRPr="00E97A5C">
        <w:rPr>
          <w:color w:val="000000" w:themeColor="text1"/>
          <w:sz w:val="24"/>
          <w:szCs w:val="24"/>
        </w:rPr>
        <w:t xml:space="preserve">Young people consistently tell us that volunteers help create a welcoming, </w:t>
      </w:r>
      <w:proofErr w:type="spellStart"/>
      <w:r w:rsidRPr="00E97A5C">
        <w:rPr>
          <w:color w:val="000000" w:themeColor="text1"/>
          <w:sz w:val="24"/>
          <w:szCs w:val="24"/>
        </w:rPr>
        <w:t>non-judgemental</w:t>
      </w:r>
      <w:proofErr w:type="spellEnd"/>
      <w:r w:rsidRPr="00E97A5C">
        <w:rPr>
          <w:color w:val="000000" w:themeColor="text1"/>
          <w:sz w:val="24"/>
          <w:szCs w:val="24"/>
        </w:rPr>
        <w:t xml:space="preserve"> environment where they feel safe and able to connect.</w:t>
      </w:r>
    </w:p>
    <w:tbl>
      <w:tblPr>
        <w:tblStyle w:val="TableGrid"/>
        <w:tblW w:w="0" w:type="auto"/>
        <w:jc w:val="center"/>
        <w:tblLook w:val="04A0" w:firstRow="1" w:lastRow="0" w:firstColumn="1" w:lastColumn="0" w:noHBand="0" w:noVBand="1"/>
      </w:tblPr>
      <w:tblGrid>
        <w:gridCol w:w="5040"/>
        <w:gridCol w:w="2880"/>
      </w:tblGrid>
      <w:tr w:rsidR="003F1260" w:rsidRPr="00E97A5C" w14:paraId="651078C1" w14:textId="77777777">
        <w:trPr>
          <w:jc w:val="center"/>
        </w:trPr>
        <w:tc>
          <w:tcPr>
            <w:tcW w:w="5040" w:type="dxa"/>
            <w:vAlign w:val="center"/>
          </w:tcPr>
          <w:p w14:paraId="4D0A98BA" w14:textId="430B065E" w:rsidR="003F1260" w:rsidRPr="00E97A5C" w:rsidRDefault="00060371">
            <w:pPr>
              <w:spacing w:after="40"/>
              <w:rPr>
                <w:color w:val="000000" w:themeColor="text1"/>
                <w:sz w:val="24"/>
                <w:szCs w:val="24"/>
              </w:rPr>
            </w:pPr>
            <w:r>
              <w:rPr>
                <w:b/>
                <w:color w:val="000000" w:themeColor="text1"/>
                <w:sz w:val="24"/>
                <w:szCs w:val="24"/>
              </w:rPr>
              <w:t xml:space="preserve">Number of </w:t>
            </w:r>
            <w:r w:rsidR="00F84210" w:rsidRPr="00E97A5C">
              <w:rPr>
                <w:b/>
                <w:color w:val="000000" w:themeColor="text1"/>
                <w:sz w:val="24"/>
                <w:szCs w:val="24"/>
              </w:rPr>
              <w:t>Volunteers</w:t>
            </w:r>
          </w:p>
        </w:tc>
        <w:tc>
          <w:tcPr>
            <w:tcW w:w="2880" w:type="dxa"/>
            <w:vAlign w:val="center"/>
          </w:tcPr>
          <w:p w14:paraId="60E7A8A8" w14:textId="77777777" w:rsidR="003F1260" w:rsidRPr="00E97A5C" w:rsidRDefault="00F84210">
            <w:pPr>
              <w:spacing w:after="40"/>
              <w:rPr>
                <w:color w:val="000000" w:themeColor="text1"/>
                <w:sz w:val="24"/>
                <w:szCs w:val="24"/>
              </w:rPr>
            </w:pPr>
            <w:r w:rsidRPr="00E97A5C">
              <w:rPr>
                <w:color w:val="000000" w:themeColor="text1"/>
                <w:sz w:val="24"/>
                <w:szCs w:val="24"/>
              </w:rPr>
              <w:t>58</w:t>
            </w:r>
          </w:p>
        </w:tc>
      </w:tr>
      <w:tr w:rsidR="003F1260" w:rsidRPr="00E97A5C" w14:paraId="0B5FFDD4" w14:textId="77777777">
        <w:trPr>
          <w:jc w:val="center"/>
        </w:trPr>
        <w:tc>
          <w:tcPr>
            <w:tcW w:w="5040" w:type="dxa"/>
            <w:vAlign w:val="center"/>
          </w:tcPr>
          <w:p w14:paraId="2A436A45" w14:textId="17DF5E1E" w:rsidR="003F1260" w:rsidRPr="00E97A5C" w:rsidRDefault="00060371">
            <w:pPr>
              <w:spacing w:after="40"/>
              <w:rPr>
                <w:color w:val="000000" w:themeColor="text1"/>
                <w:sz w:val="24"/>
                <w:szCs w:val="24"/>
              </w:rPr>
            </w:pPr>
            <w:r>
              <w:rPr>
                <w:b/>
                <w:color w:val="000000" w:themeColor="text1"/>
                <w:sz w:val="24"/>
                <w:szCs w:val="24"/>
              </w:rPr>
              <w:t>Number of h</w:t>
            </w:r>
            <w:r w:rsidR="00F84210" w:rsidRPr="00E97A5C">
              <w:rPr>
                <w:b/>
                <w:color w:val="000000" w:themeColor="text1"/>
                <w:sz w:val="24"/>
                <w:szCs w:val="24"/>
              </w:rPr>
              <w:t>ours volunteered</w:t>
            </w:r>
          </w:p>
        </w:tc>
        <w:tc>
          <w:tcPr>
            <w:tcW w:w="2880" w:type="dxa"/>
            <w:vAlign w:val="center"/>
          </w:tcPr>
          <w:p w14:paraId="73321BED" w14:textId="77777777" w:rsidR="003F1260" w:rsidRPr="00E97A5C" w:rsidRDefault="00F84210">
            <w:pPr>
              <w:spacing w:after="40"/>
              <w:rPr>
                <w:color w:val="000000" w:themeColor="text1"/>
                <w:sz w:val="24"/>
                <w:szCs w:val="24"/>
              </w:rPr>
            </w:pPr>
            <w:r w:rsidRPr="00E97A5C">
              <w:rPr>
                <w:color w:val="000000" w:themeColor="text1"/>
                <w:sz w:val="24"/>
                <w:szCs w:val="24"/>
              </w:rPr>
              <w:t>8,938</w:t>
            </w:r>
          </w:p>
        </w:tc>
      </w:tr>
      <w:tr w:rsidR="003F1260" w:rsidRPr="00E97A5C" w14:paraId="5F3A4952" w14:textId="77777777">
        <w:trPr>
          <w:jc w:val="center"/>
        </w:trPr>
        <w:tc>
          <w:tcPr>
            <w:tcW w:w="5040" w:type="dxa"/>
            <w:vAlign w:val="center"/>
          </w:tcPr>
          <w:p w14:paraId="5E6A6DB3" w14:textId="74389EB3" w:rsidR="003F1260" w:rsidRPr="00E97A5C" w:rsidRDefault="00060371">
            <w:pPr>
              <w:spacing w:after="40"/>
              <w:rPr>
                <w:color w:val="000000" w:themeColor="text1"/>
                <w:sz w:val="24"/>
                <w:szCs w:val="24"/>
              </w:rPr>
            </w:pPr>
            <w:r>
              <w:rPr>
                <w:b/>
                <w:color w:val="000000" w:themeColor="text1"/>
                <w:sz w:val="24"/>
                <w:szCs w:val="24"/>
              </w:rPr>
              <w:t>Number of t</w:t>
            </w:r>
            <w:r w:rsidR="00F84210" w:rsidRPr="00E97A5C">
              <w:rPr>
                <w:b/>
                <w:color w:val="000000" w:themeColor="text1"/>
                <w:sz w:val="24"/>
                <w:szCs w:val="24"/>
              </w:rPr>
              <w:t>raining courses delivered</w:t>
            </w:r>
          </w:p>
        </w:tc>
        <w:tc>
          <w:tcPr>
            <w:tcW w:w="2880" w:type="dxa"/>
            <w:vAlign w:val="center"/>
          </w:tcPr>
          <w:p w14:paraId="4B73E586" w14:textId="77777777" w:rsidR="003F1260" w:rsidRPr="00E97A5C" w:rsidRDefault="00F84210">
            <w:pPr>
              <w:spacing w:after="40"/>
              <w:rPr>
                <w:color w:val="000000" w:themeColor="text1"/>
                <w:sz w:val="24"/>
                <w:szCs w:val="24"/>
              </w:rPr>
            </w:pPr>
            <w:r w:rsidRPr="00E97A5C">
              <w:rPr>
                <w:color w:val="000000" w:themeColor="text1"/>
                <w:sz w:val="24"/>
                <w:szCs w:val="24"/>
              </w:rPr>
              <w:t>12</w:t>
            </w:r>
          </w:p>
        </w:tc>
      </w:tr>
      <w:tr w:rsidR="003F1260" w:rsidRPr="00E97A5C" w14:paraId="19798005" w14:textId="77777777">
        <w:trPr>
          <w:jc w:val="center"/>
        </w:trPr>
        <w:tc>
          <w:tcPr>
            <w:tcW w:w="5040" w:type="dxa"/>
            <w:vAlign w:val="center"/>
          </w:tcPr>
          <w:p w14:paraId="1E7DD0AE" w14:textId="1C356B4A" w:rsidR="003F1260" w:rsidRPr="00E97A5C" w:rsidRDefault="00060371">
            <w:pPr>
              <w:spacing w:after="40"/>
              <w:rPr>
                <w:color w:val="000000" w:themeColor="text1"/>
                <w:sz w:val="24"/>
                <w:szCs w:val="24"/>
              </w:rPr>
            </w:pPr>
            <w:r>
              <w:rPr>
                <w:b/>
                <w:color w:val="000000" w:themeColor="text1"/>
                <w:sz w:val="24"/>
                <w:szCs w:val="24"/>
              </w:rPr>
              <w:t xml:space="preserve">Number of </w:t>
            </w:r>
            <w:r w:rsidR="00F84210" w:rsidRPr="00E97A5C">
              <w:rPr>
                <w:b/>
                <w:color w:val="000000" w:themeColor="text1"/>
                <w:sz w:val="24"/>
                <w:szCs w:val="24"/>
              </w:rPr>
              <w:t>Trustees</w:t>
            </w:r>
          </w:p>
        </w:tc>
        <w:tc>
          <w:tcPr>
            <w:tcW w:w="2880" w:type="dxa"/>
            <w:vAlign w:val="center"/>
          </w:tcPr>
          <w:p w14:paraId="48DF98D7" w14:textId="77777777" w:rsidR="003F1260" w:rsidRPr="00E97A5C" w:rsidRDefault="00F84210">
            <w:pPr>
              <w:spacing w:after="40"/>
              <w:rPr>
                <w:color w:val="000000" w:themeColor="text1"/>
                <w:sz w:val="24"/>
                <w:szCs w:val="24"/>
              </w:rPr>
            </w:pPr>
            <w:r w:rsidRPr="00E97A5C">
              <w:rPr>
                <w:color w:val="000000" w:themeColor="text1"/>
                <w:sz w:val="24"/>
                <w:szCs w:val="24"/>
              </w:rPr>
              <w:t>12</w:t>
            </w:r>
          </w:p>
        </w:tc>
      </w:tr>
    </w:tbl>
    <w:p w14:paraId="45FB0818" w14:textId="77777777" w:rsidR="003F1260" w:rsidRPr="00E97A5C" w:rsidRDefault="003F1260">
      <w:pPr>
        <w:rPr>
          <w:color w:val="000000" w:themeColor="text1"/>
          <w:sz w:val="24"/>
          <w:szCs w:val="24"/>
        </w:rPr>
      </w:pPr>
    </w:p>
    <w:tbl>
      <w:tblPr>
        <w:tblStyle w:val="TableGrid"/>
        <w:tblW w:w="0" w:type="auto"/>
        <w:jc w:val="center"/>
        <w:tblLook w:val="04A0" w:firstRow="1" w:lastRow="0" w:firstColumn="1" w:lastColumn="0" w:noHBand="0" w:noVBand="1"/>
      </w:tblPr>
      <w:tblGrid>
        <w:gridCol w:w="2969"/>
        <w:gridCol w:w="3725"/>
        <w:gridCol w:w="3376"/>
      </w:tblGrid>
      <w:tr w:rsidR="003F1260" w:rsidRPr="00E97A5C" w14:paraId="51C99124" w14:textId="77777777">
        <w:trPr>
          <w:tblHeader/>
          <w:jc w:val="center"/>
        </w:trPr>
        <w:tc>
          <w:tcPr>
            <w:tcW w:w="3168" w:type="dxa"/>
            <w:shd w:val="clear" w:color="auto" w:fill="D9EAF7"/>
            <w:vAlign w:val="center"/>
          </w:tcPr>
          <w:p w14:paraId="60E77E1C" w14:textId="77777777" w:rsidR="003F1260" w:rsidRPr="00E97A5C" w:rsidRDefault="00F84210">
            <w:pPr>
              <w:spacing w:after="40"/>
              <w:rPr>
                <w:color w:val="000000" w:themeColor="text1"/>
                <w:sz w:val="24"/>
                <w:szCs w:val="24"/>
              </w:rPr>
            </w:pPr>
            <w:r w:rsidRPr="00E97A5C">
              <w:rPr>
                <w:b/>
                <w:color w:val="000000" w:themeColor="text1"/>
                <w:sz w:val="24"/>
                <w:szCs w:val="24"/>
              </w:rPr>
              <w:t>Volunteer journey stage</w:t>
            </w:r>
          </w:p>
        </w:tc>
        <w:tc>
          <w:tcPr>
            <w:tcW w:w="4032" w:type="dxa"/>
            <w:shd w:val="clear" w:color="auto" w:fill="D9EAF7"/>
            <w:vAlign w:val="center"/>
          </w:tcPr>
          <w:p w14:paraId="5F9A1F46" w14:textId="77777777" w:rsidR="003F1260" w:rsidRPr="00E97A5C" w:rsidRDefault="00F84210">
            <w:pPr>
              <w:spacing w:after="40"/>
              <w:rPr>
                <w:color w:val="000000" w:themeColor="text1"/>
                <w:sz w:val="24"/>
                <w:szCs w:val="24"/>
              </w:rPr>
            </w:pPr>
            <w:r w:rsidRPr="00E97A5C">
              <w:rPr>
                <w:b/>
                <w:color w:val="000000" w:themeColor="text1"/>
                <w:sz w:val="24"/>
                <w:szCs w:val="24"/>
              </w:rPr>
              <w:t>Purpose</w:t>
            </w:r>
          </w:p>
        </w:tc>
        <w:tc>
          <w:tcPr>
            <w:tcW w:w="3600" w:type="dxa"/>
            <w:shd w:val="clear" w:color="auto" w:fill="D9EAF7"/>
            <w:vAlign w:val="center"/>
          </w:tcPr>
          <w:p w14:paraId="0231F8D0" w14:textId="77777777" w:rsidR="003F1260" w:rsidRPr="00E97A5C" w:rsidRDefault="00F84210">
            <w:pPr>
              <w:spacing w:after="40"/>
              <w:rPr>
                <w:color w:val="000000" w:themeColor="text1"/>
                <w:sz w:val="24"/>
                <w:szCs w:val="24"/>
              </w:rPr>
            </w:pPr>
            <w:r w:rsidRPr="00E97A5C">
              <w:rPr>
                <w:b/>
                <w:color w:val="000000" w:themeColor="text1"/>
                <w:sz w:val="24"/>
                <w:szCs w:val="24"/>
              </w:rPr>
              <w:t>Details</w:t>
            </w:r>
          </w:p>
        </w:tc>
      </w:tr>
      <w:tr w:rsidR="003F1260" w:rsidRPr="00060371" w14:paraId="411A194C" w14:textId="77777777">
        <w:trPr>
          <w:jc w:val="center"/>
        </w:trPr>
        <w:tc>
          <w:tcPr>
            <w:tcW w:w="3168" w:type="dxa"/>
            <w:vAlign w:val="center"/>
          </w:tcPr>
          <w:p w14:paraId="7BC01F1D" w14:textId="77777777" w:rsidR="003F1260" w:rsidRPr="00060371" w:rsidRDefault="00F84210">
            <w:pPr>
              <w:spacing w:after="40"/>
              <w:rPr>
                <w:color w:val="000000" w:themeColor="text1"/>
                <w:sz w:val="24"/>
                <w:szCs w:val="24"/>
              </w:rPr>
            </w:pPr>
            <w:r w:rsidRPr="00060371">
              <w:rPr>
                <w:color w:val="000000" w:themeColor="text1"/>
                <w:sz w:val="24"/>
                <w:szCs w:val="24"/>
              </w:rPr>
              <w:t>Recruitment</w:t>
            </w:r>
          </w:p>
        </w:tc>
        <w:tc>
          <w:tcPr>
            <w:tcW w:w="4032" w:type="dxa"/>
            <w:vAlign w:val="center"/>
          </w:tcPr>
          <w:p w14:paraId="36763900" w14:textId="77777777" w:rsidR="003F1260" w:rsidRPr="00060371" w:rsidRDefault="00F84210">
            <w:pPr>
              <w:spacing w:after="40"/>
              <w:rPr>
                <w:color w:val="000000" w:themeColor="text1"/>
                <w:sz w:val="24"/>
                <w:szCs w:val="24"/>
              </w:rPr>
            </w:pPr>
            <w:r w:rsidRPr="00060371">
              <w:rPr>
                <w:color w:val="000000" w:themeColor="text1"/>
                <w:sz w:val="24"/>
                <w:szCs w:val="24"/>
              </w:rPr>
              <w:t>Ensuring volunteers are well-matched and confident from day one.</w:t>
            </w:r>
          </w:p>
        </w:tc>
        <w:tc>
          <w:tcPr>
            <w:tcW w:w="3600" w:type="dxa"/>
            <w:vAlign w:val="center"/>
          </w:tcPr>
          <w:p w14:paraId="54B52BB9" w14:textId="77777777" w:rsidR="003F1260" w:rsidRPr="00060371" w:rsidRDefault="00F84210">
            <w:pPr>
              <w:spacing w:after="40"/>
              <w:rPr>
                <w:color w:val="000000" w:themeColor="text1"/>
                <w:sz w:val="24"/>
                <w:szCs w:val="24"/>
              </w:rPr>
            </w:pPr>
            <w:r w:rsidRPr="00060371">
              <w:rPr>
                <w:color w:val="000000" w:themeColor="text1"/>
                <w:sz w:val="24"/>
                <w:szCs w:val="24"/>
              </w:rPr>
              <w:t>Interview ensures a good fit. Young people are involved in the process.</w:t>
            </w:r>
          </w:p>
        </w:tc>
      </w:tr>
      <w:tr w:rsidR="003F1260" w:rsidRPr="00060371" w14:paraId="4D1A2258" w14:textId="77777777">
        <w:trPr>
          <w:jc w:val="center"/>
        </w:trPr>
        <w:tc>
          <w:tcPr>
            <w:tcW w:w="3168" w:type="dxa"/>
            <w:vAlign w:val="center"/>
          </w:tcPr>
          <w:p w14:paraId="5AEFF202" w14:textId="77777777" w:rsidR="003F1260" w:rsidRPr="00060371" w:rsidRDefault="00F84210">
            <w:pPr>
              <w:spacing w:after="40"/>
              <w:rPr>
                <w:color w:val="000000" w:themeColor="text1"/>
                <w:sz w:val="24"/>
                <w:szCs w:val="24"/>
              </w:rPr>
            </w:pPr>
            <w:r w:rsidRPr="00060371">
              <w:rPr>
                <w:color w:val="000000" w:themeColor="text1"/>
                <w:sz w:val="24"/>
                <w:szCs w:val="24"/>
              </w:rPr>
              <w:t>Training and development</w:t>
            </w:r>
          </w:p>
        </w:tc>
        <w:tc>
          <w:tcPr>
            <w:tcW w:w="4032" w:type="dxa"/>
            <w:vAlign w:val="center"/>
          </w:tcPr>
          <w:p w14:paraId="30DCF01F" w14:textId="77777777" w:rsidR="003F1260" w:rsidRPr="00060371" w:rsidRDefault="00F84210">
            <w:pPr>
              <w:spacing w:after="40"/>
              <w:rPr>
                <w:color w:val="000000" w:themeColor="text1"/>
                <w:sz w:val="24"/>
                <w:szCs w:val="24"/>
              </w:rPr>
            </w:pPr>
            <w:r w:rsidRPr="00060371">
              <w:rPr>
                <w:color w:val="000000" w:themeColor="text1"/>
                <w:sz w:val="24"/>
                <w:szCs w:val="24"/>
              </w:rPr>
              <w:t>Helping volunteers build skills for life and future employment.</w:t>
            </w:r>
          </w:p>
        </w:tc>
        <w:tc>
          <w:tcPr>
            <w:tcW w:w="3600" w:type="dxa"/>
            <w:vAlign w:val="center"/>
          </w:tcPr>
          <w:p w14:paraId="591DE550" w14:textId="77777777" w:rsidR="003F1260" w:rsidRPr="00060371" w:rsidRDefault="00F84210">
            <w:pPr>
              <w:spacing w:after="40"/>
              <w:rPr>
                <w:color w:val="000000" w:themeColor="text1"/>
                <w:sz w:val="24"/>
                <w:szCs w:val="24"/>
              </w:rPr>
            </w:pPr>
            <w:r w:rsidRPr="00060371">
              <w:rPr>
                <w:color w:val="000000" w:themeColor="text1"/>
                <w:sz w:val="24"/>
                <w:szCs w:val="24"/>
              </w:rPr>
              <w:t>Mandatory induction covers boundaries, safety and homelessness. Ongoing training includes first aid, food hygiene, safeguarding and inclusion.</w:t>
            </w:r>
          </w:p>
        </w:tc>
      </w:tr>
      <w:tr w:rsidR="003F1260" w:rsidRPr="00060371" w14:paraId="16805E71" w14:textId="77777777">
        <w:trPr>
          <w:jc w:val="center"/>
        </w:trPr>
        <w:tc>
          <w:tcPr>
            <w:tcW w:w="3168" w:type="dxa"/>
            <w:vAlign w:val="center"/>
          </w:tcPr>
          <w:p w14:paraId="250F2F54" w14:textId="77777777" w:rsidR="003F1260" w:rsidRPr="00060371" w:rsidRDefault="00F84210">
            <w:pPr>
              <w:spacing w:after="40"/>
              <w:rPr>
                <w:color w:val="000000" w:themeColor="text1"/>
                <w:sz w:val="24"/>
                <w:szCs w:val="24"/>
              </w:rPr>
            </w:pPr>
            <w:r w:rsidRPr="00060371">
              <w:rPr>
                <w:color w:val="000000" w:themeColor="text1"/>
                <w:sz w:val="24"/>
                <w:szCs w:val="24"/>
              </w:rPr>
              <w:t>Ongoing support</w:t>
            </w:r>
          </w:p>
        </w:tc>
        <w:tc>
          <w:tcPr>
            <w:tcW w:w="4032" w:type="dxa"/>
            <w:vAlign w:val="center"/>
          </w:tcPr>
          <w:p w14:paraId="7E355E72" w14:textId="77777777" w:rsidR="003F1260" w:rsidRPr="00060371" w:rsidRDefault="00F84210">
            <w:pPr>
              <w:spacing w:after="40"/>
              <w:rPr>
                <w:color w:val="000000" w:themeColor="text1"/>
                <w:sz w:val="24"/>
                <w:szCs w:val="24"/>
              </w:rPr>
            </w:pPr>
            <w:r w:rsidRPr="00060371">
              <w:rPr>
                <w:color w:val="000000" w:themeColor="text1"/>
                <w:sz w:val="24"/>
                <w:szCs w:val="24"/>
              </w:rPr>
              <w:t>Ensuring volunteers feel supported, confident and able to deliver consistently.</w:t>
            </w:r>
          </w:p>
        </w:tc>
        <w:tc>
          <w:tcPr>
            <w:tcW w:w="3600" w:type="dxa"/>
            <w:vAlign w:val="center"/>
          </w:tcPr>
          <w:p w14:paraId="5A401EC1" w14:textId="77777777" w:rsidR="003F1260" w:rsidRPr="00060371" w:rsidRDefault="00F84210">
            <w:pPr>
              <w:spacing w:after="40"/>
              <w:rPr>
                <w:color w:val="000000" w:themeColor="text1"/>
                <w:sz w:val="24"/>
                <w:szCs w:val="24"/>
              </w:rPr>
            </w:pPr>
            <w:r w:rsidRPr="00060371">
              <w:rPr>
                <w:color w:val="000000" w:themeColor="text1"/>
                <w:sz w:val="24"/>
                <w:szCs w:val="24"/>
              </w:rPr>
              <w:t>Day-to-day support during sessions, reflective practice and volunteer meetings.</w:t>
            </w:r>
          </w:p>
        </w:tc>
      </w:tr>
    </w:tbl>
    <w:p w14:paraId="049F31CB" w14:textId="77777777" w:rsidR="003F1260" w:rsidRPr="00060371" w:rsidRDefault="003F1260">
      <w:pPr>
        <w:rPr>
          <w:color w:val="000000" w:themeColor="text1"/>
          <w:sz w:val="24"/>
          <w:szCs w:val="24"/>
        </w:rPr>
      </w:pPr>
    </w:p>
    <w:p w14:paraId="2A4AA6A0" w14:textId="57A653E4" w:rsidR="003F1260" w:rsidRPr="00060371" w:rsidRDefault="00F84210">
      <w:pPr>
        <w:pStyle w:val="PullQuoteAccessible"/>
        <w:rPr>
          <w:i w:val="0"/>
          <w:color w:val="000000" w:themeColor="text1"/>
          <w:sz w:val="24"/>
          <w:szCs w:val="24"/>
        </w:rPr>
      </w:pPr>
      <w:r w:rsidRPr="00060371">
        <w:rPr>
          <w:i w:val="0"/>
          <w:color w:val="000000" w:themeColor="text1"/>
          <w:sz w:val="24"/>
          <w:szCs w:val="24"/>
        </w:rPr>
        <w:t xml:space="preserve">“Everyone’s clearly passionate about helping and makes the space feel really welcoming.” </w:t>
      </w:r>
      <w:r w:rsidR="00E84502">
        <w:rPr>
          <w:i w:val="0"/>
          <w:color w:val="000000" w:themeColor="text1"/>
          <w:sz w:val="24"/>
          <w:szCs w:val="24"/>
        </w:rPr>
        <w:t xml:space="preserve">- </w:t>
      </w:r>
      <w:r w:rsidRPr="00060371">
        <w:rPr>
          <w:i w:val="0"/>
          <w:color w:val="000000" w:themeColor="text1"/>
          <w:sz w:val="24"/>
          <w:szCs w:val="24"/>
        </w:rPr>
        <w:t>Hazel, 25 (they/she/he)</w:t>
      </w:r>
    </w:p>
    <w:p w14:paraId="54C018DE" w14:textId="77777777" w:rsidR="00060371" w:rsidRDefault="00060371" w:rsidP="00060371">
      <w:pPr>
        <w:pStyle w:val="Heading3"/>
        <w:rPr>
          <w:rFonts w:ascii="Arial" w:hAnsi="Arial" w:cs="Arial"/>
          <w:color w:val="000000" w:themeColor="text1"/>
          <w:sz w:val="28"/>
          <w:szCs w:val="28"/>
        </w:rPr>
      </w:pPr>
    </w:p>
    <w:p w14:paraId="4A160270" w14:textId="1E91A6FE" w:rsidR="003F1260" w:rsidRDefault="00F84210" w:rsidP="00060371">
      <w:pPr>
        <w:pStyle w:val="Heading3"/>
        <w:rPr>
          <w:rFonts w:ascii="Arial" w:hAnsi="Arial" w:cs="Arial"/>
          <w:color w:val="000000" w:themeColor="text1"/>
          <w:sz w:val="28"/>
          <w:szCs w:val="28"/>
        </w:rPr>
      </w:pPr>
      <w:r w:rsidRPr="00060371">
        <w:rPr>
          <w:rFonts w:ascii="Arial" w:hAnsi="Arial" w:cs="Arial"/>
          <w:color w:val="000000" w:themeColor="text1"/>
          <w:sz w:val="28"/>
          <w:szCs w:val="28"/>
        </w:rPr>
        <w:t>Volunteer impact</w:t>
      </w:r>
    </w:p>
    <w:p w14:paraId="181E883D" w14:textId="77777777" w:rsidR="00060371" w:rsidRDefault="00060371" w:rsidP="00060371"/>
    <w:p w14:paraId="53A0858F" w14:textId="2088D001" w:rsidR="00AB0C62" w:rsidRDefault="00FF0045" w:rsidP="00060371">
      <w:r>
        <w:t>97% of those responding to our 2025 Volunteer Survey stated that they feel valued at CTS</w:t>
      </w:r>
      <w:r w:rsidR="00EF6673">
        <w:t>.</w:t>
      </w:r>
    </w:p>
    <w:p w14:paraId="16539466" w14:textId="2CCFFB75" w:rsidR="00EF6673" w:rsidRDefault="00EF6673" w:rsidP="00060371">
      <w:r>
        <w:t>78% of our volunteers have volunteered with CTS for more than a year and 22% have volunteered for over five years.</w:t>
      </w:r>
    </w:p>
    <w:p w14:paraId="737F45DC" w14:textId="2D7EA564" w:rsidR="00EF6673" w:rsidRPr="00060371" w:rsidRDefault="00EF6673" w:rsidP="00060371">
      <w:r>
        <w:t xml:space="preserve">During 2025 we were reaccredited with our Investing in Volunteering Award, a nationally </w:t>
      </w:r>
      <w:proofErr w:type="spellStart"/>
      <w:r>
        <w:t>recognised</w:t>
      </w:r>
      <w:proofErr w:type="spellEnd"/>
      <w:r>
        <w:t xml:space="preserve"> </w:t>
      </w:r>
      <w:proofErr w:type="spellStart"/>
      <w:r w:rsidR="006675DE">
        <w:t>aware</w:t>
      </w:r>
      <w:proofErr w:type="spellEnd"/>
      <w:r w:rsidR="006675DE">
        <w:t xml:space="preserve"> for excellence in volunteer management and support. </w:t>
      </w:r>
    </w:p>
    <w:p w14:paraId="53128261" w14:textId="77777777" w:rsidR="003F1260" w:rsidRPr="00060371" w:rsidRDefault="003F1260">
      <w:pPr>
        <w:rPr>
          <w:rFonts w:cs="Arial"/>
          <w:color w:val="000000" w:themeColor="text1"/>
          <w:sz w:val="24"/>
          <w:szCs w:val="24"/>
        </w:rPr>
      </w:pPr>
    </w:p>
    <w:p w14:paraId="5F59AC9C" w14:textId="77777777" w:rsidR="003F1260" w:rsidRPr="00060371" w:rsidRDefault="00F84210">
      <w:pPr>
        <w:pStyle w:val="Heading2"/>
        <w:rPr>
          <w:rFonts w:ascii="Arial" w:hAnsi="Arial" w:cs="Arial"/>
          <w:color w:val="000000" w:themeColor="text1"/>
          <w:sz w:val="24"/>
          <w:szCs w:val="24"/>
        </w:rPr>
      </w:pPr>
      <w:r w:rsidRPr="00060371">
        <w:rPr>
          <w:rFonts w:ascii="Arial" w:hAnsi="Arial" w:cs="Arial"/>
          <w:color w:val="000000" w:themeColor="text1"/>
          <w:sz w:val="24"/>
          <w:szCs w:val="24"/>
        </w:rPr>
        <w:lastRenderedPageBreak/>
        <w:t>Feeling valued</w:t>
      </w:r>
    </w:p>
    <w:p w14:paraId="35A2586B" w14:textId="77777777" w:rsidR="003F1260" w:rsidRPr="00060371" w:rsidRDefault="00F84210">
      <w:pPr>
        <w:rPr>
          <w:rFonts w:cs="Arial"/>
          <w:color w:val="000000" w:themeColor="text1"/>
          <w:sz w:val="24"/>
          <w:szCs w:val="24"/>
        </w:rPr>
      </w:pPr>
      <w:r w:rsidRPr="00060371">
        <w:rPr>
          <w:rFonts w:cs="Arial"/>
          <w:color w:val="000000" w:themeColor="text1"/>
          <w:sz w:val="24"/>
          <w:szCs w:val="24"/>
        </w:rPr>
        <w:t xml:space="preserve">Volunteers consistently described CTS as a supportive and welcoming </w:t>
      </w:r>
      <w:proofErr w:type="spellStart"/>
      <w:r w:rsidRPr="00060371">
        <w:rPr>
          <w:rFonts w:cs="Arial"/>
          <w:color w:val="000000" w:themeColor="text1"/>
          <w:sz w:val="24"/>
          <w:szCs w:val="24"/>
        </w:rPr>
        <w:t>organisation</w:t>
      </w:r>
      <w:proofErr w:type="spellEnd"/>
      <w:r w:rsidRPr="00060371">
        <w:rPr>
          <w:rFonts w:cs="Arial"/>
          <w:color w:val="000000" w:themeColor="text1"/>
          <w:sz w:val="24"/>
          <w:szCs w:val="24"/>
        </w:rPr>
        <w:t>, highlighting the care, respect and appreciation shown by staff.</w:t>
      </w:r>
    </w:p>
    <w:p w14:paraId="18653A8B" w14:textId="12E6F261" w:rsidR="003F1260" w:rsidRPr="00060371" w:rsidRDefault="00060371">
      <w:pPr>
        <w:pStyle w:val="PullQuoteAccessible"/>
        <w:rPr>
          <w:rFonts w:cs="Arial"/>
          <w:i w:val="0"/>
          <w:color w:val="000000" w:themeColor="text1"/>
          <w:sz w:val="24"/>
          <w:szCs w:val="24"/>
        </w:rPr>
      </w:pPr>
      <w:r w:rsidRPr="00060371">
        <w:rPr>
          <w:rFonts w:cs="Arial"/>
          <w:i w:val="0"/>
          <w:color w:val="000000" w:themeColor="text1"/>
          <w:sz w:val="24"/>
          <w:szCs w:val="24"/>
        </w:rPr>
        <w:t xml:space="preserve">Quote from a volunteer </w:t>
      </w:r>
      <w:r w:rsidR="00F84210" w:rsidRPr="00060371">
        <w:rPr>
          <w:rFonts w:cs="Arial"/>
          <w:i w:val="0"/>
          <w:color w:val="000000" w:themeColor="text1"/>
          <w:sz w:val="24"/>
          <w:szCs w:val="24"/>
        </w:rPr>
        <w:t>“There is a strong message about valuing volunteers from all staff.”</w:t>
      </w:r>
    </w:p>
    <w:p w14:paraId="6603FDEE" w14:textId="77777777" w:rsidR="003F1260" w:rsidRPr="00060371" w:rsidRDefault="00F84210">
      <w:pPr>
        <w:pStyle w:val="Heading2"/>
        <w:rPr>
          <w:rFonts w:ascii="Arial" w:hAnsi="Arial" w:cs="Arial"/>
          <w:color w:val="000000" w:themeColor="text1"/>
          <w:sz w:val="24"/>
          <w:szCs w:val="24"/>
        </w:rPr>
      </w:pPr>
      <w:r w:rsidRPr="00060371">
        <w:rPr>
          <w:rFonts w:ascii="Arial" w:hAnsi="Arial" w:cs="Arial"/>
          <w:color w:val="000000" w:themeColor="text1"/>
          <w:sz w:val="24"/>
          <w:szCs w:val="24"/>
        </w:rPr>
        <w:t>Confidence and growth</w:t>
      </w:r>
    </w:p>
    <w:p w14:paraId="3D5590BA" w14:textId="77777777" w:rsidR="003F1260" w:rsidRPr="00060371" w:rsidRDefault="00F84210">
      <w:pPr>
        <w:rPr>
          <w:rFonts w:cs="Arial"/>
          <w:color w:val="000000" w:themeColor="text1"/>
          <w:sz w:val="24"/>
          <w:szCs w:val="24"/>
        </w:rPr>
      </w:pPr>
      <w:r w:rsidRPr="00060371">
        <w:rPr>
          <w:rFonts w:cs="Arial"/>
          <w:color w:val="000000" w:themeColor="text1"/>
          <w:sz w:val="24"/>
          <w:szCs w:val="24"/>
        </w:rPr>
        <w:t>Volunteers told us that volunteering helped them build confidence, develop skills and gain experience for future employment and personal development.</w:t>
      </w:r>
    </w:p>
    <w:p w14:paraId="76D98959" w14:textId="4D2FECDE" w:rsidR="003F1260" w:rsidRPr="00060371" w:rsidRDefault="00060371">
      <w:pPr>
        <w:pStyle w:val="PullQuoteAccessible"/>
        <w:rPr>
          <w:rFonts w:cs="Arial"/>
          <w:i w:val="0"/>
          <w:color w:val="000000" w:themeColor="text1"/>
          <w:sz w:val="24"/>
          <w:szCs w:val="24"/>
        </w:rPr>
      </w:pPr>
      <w:r w:rsidRPr="00060371">
        <w:rPr>
          <w:rFonts w:cs="Arial"/>
          <w:i w:val="0"/>
          <w:color w:val="000000" w:themeColor="text1"/>
          <w:sz w:val="24"/>
          <w:szCs w:val="24"/>
        </w:rPr>
        <w:t xml:space="preserve">Quote from a volunteer </w:t>
      </w:r>
      <w:r w:rsidR="00F84210" w:rsidRPr="00060371">
        <w:rPr>
          <w:rFonts w:cs="Arial"/>
          <w:i w:val="0"/>
          <w:color w:val="000000" w:themeColor="text1"/>
          <w:sz w:val="24"/>
          <w:szCs w:val="24"/>
        </w:rPr>
        <w:t>“I get so much out of volunteering. It has helped me to grow in confidence.”</w:t>
      </w:r>
    </w:p>
    <w:p w14:paraId="0B04751B" w14:textId="77777777" w:rsidR="003F1260" w:rsidRPr="00060371" w:rsidRDefault="00F84210">
      <w:pPr>
        <w:pStyle w:val="Heading2"/>
        <w:rPr>
          <w:rFonts w:ascii="Arial" w:hAnsi="Arial" w:cs="Arial"/>
          <w:color w:val="000000" w:themeColor="text1"/>
          <w:sz w:val="24"/>
          <w:szCs w:val="24"/>
        </w:rPr>
      </w:pPr>
      <w:r w:rsidRPr="00060371">
        <w:rPr>
          <w:rFonts w:ascii="Arial" w:hAnsi="Arial" w:cs="Arial"/>
          <w:color w:val="000000" w:themeColor="text1"/>
          <w:sz w:val="24"/>
          <w:szCs w:val="24"/>
        </w:rPr>
        <w:t>Belonging</w:t>
      </w:r>
    </w:p>
    <w:p w14:paraId="36E93AC6" w14:textId="77777777" w:rsidR="003F1260" w:rsidRPr="00060371" w:rsidRDefault="00F84210">
      <w:pPr>
        <w:rPr>
          <w:rFonts w:cs="Arial"/>
          <w:color w:val="000000" w:themeColor="text1"/>
          <w:sz w:val="24"/>
          <w:szCs w:val="24"/>
        </w:rPr>
      </w:pPr>
      <w:r w:rsidRPr="00060371">
        <w:rPr>
          <w:rFonts w:cs="Arial"/>
          <w:color w:val="000000" w:themeColor="text1"/>
          <w:sz w:val="24"/>
          <w:szCs w:val="24"/>
        </w:rPr>
        <w:t>Many volunteers described a strong sense of belonging at CTS, valuing the friendships, support and shared purpose found through volunteering.</w:t>
      </w:r>
    </w:p>
    <w:p w14:paraId="067C4AA2" w14:textId="1A79B3E6" w:rsidR="003F1260" w:rsidRPr="00060371" w:rsidRDefault="00060371">
      <w:pPr>
        <w:pStyle w:val="PullQuoteAccessible"/>
        <w:rPr>
          <w:rFonts w:cs="Arial"/>
          <w:i w:val="0"/>
          <w:color w:val="000000" w:themeColor="text1"/>
          <w:sz w:val="24"/>
          <w:szCs w:val="24"/>
        </w:rPr>
      </w:pPr>
      <w:r w:rsidRPr="00060371">
        <w:rPr>
          <w:rFonts w:cs="Arial"/>
          <w:i w:val="0"/>
          <w:color w:val="000000" w:themeColor="text1"/>
          <w:sz w:val="24"/>
          <w:szCs w:val="24"/>
        </w:rPr>
        <w:t xml:space="preserve">Quote from a volunteer </w:t>
      </w:r>
      <w:r w:rsidR="00F84210" w:rsidRPr="00060371">
        <w:rPr>
          <w:rFonts w:cs="Arial"/>
          <w:i w:val="0"/>
          <w:color w:val="000000" w:themeColor="text1"/>
          <w:sz w:val="24"/>
          <w:szCs w:val="24"/>
        </w:rPr>
        <w:t>“I feel more connected to the community.”</w:t>
      </w:r>
    </w:p>
    <w:p w14:paraId="4CF11C6B" w14:textId="77777777" w:rsidR="00060371" w:rsidRDefault="00060371" w:rsidP="00060371">
      <w:pPr>
        <w:pStyle w:val="Heading2"/>
        <w:rPr>
          <w:rFonts w:ascii="Arial" w:hAnsi="Arial" w:cs="Arial"/>
          <w:color w:val="000000" w:themeColor="text1"/>
        </w:rPr>
      </w:pPr>
    </w:p>
    <w:p w14:paraId="5D5978EF" w14:textId="77777777" w:rsidR="00FE4AF3" w:rsidRDefault="00FE4AF3">
      <w:pPr>
        <w:spacing w:after="200"/>
        <w:rPr>
          <w:rFonts w:eastAsiaTheme="majorEastAsia" w:cs="Arial"/>
          <w:b/>
          <w:bCs/>
          <w:color w:val="000000" w:themeColor="text1"/>
          <w:sz w:val="30"/>
          <w:szCs w:val="26"/>
        </w:rPr>
      </w:pPr>
      <w:r>
        <w:rPr>
          <w:rFonts w:cs="Arial"/>
          <w:color w:val="000000" w:themeColor="text1"/>
        </w:rPr>
        <w:br w:type="page"/>
      </w:r>
    </w:p>
    <w:p w14:paraId="29AFD3D2" w14:textId="62AE8CB9" w:rsidR="003F1260" w:rsidRPr="00060371" w:rsidRDefault="00F84210" w:rsidP="00060371">
      <w:pPr>
        <w:pStyle w:val="Heading2"/>
        <w:rPr>
          <w:rFonts w:ascii="Arial" w:hAnsi="Arial" w:cs="Arial"/>
          <w:color w:val="000000" w:themeColor="text1"/>
        </w:rPr>
      </w:pPr>
      <w:r w:rsidRPr="00060371">
        <w:rPr>
          <w:rFonts w:ascii="Arial" w:hAnsi="Arial" w:cs="Arial"/>
          <w:color w:val="000000" w:themeColor="text1"/>
        </w:rPr>
        <w:lastRenderedPageBreak/>
        <w:t>Income summary: 15 months</w:t>
      </w:r>
    </w:p>
    <w:p w14:paraId="33766599" w14:textId="77777777" w:rsidR="003F1260" w:rsidRPr="00060371" w:rsidRDefault="00F84210">
      <w:pPr>
        <w:rPr>
          <w:rFonts w:cs="Arial"/>
          <w:color w:val="000000" w:themeColor="text1"/>
          <w:sz w:val="24"/>
          <w:szCs w:val="24"/>
        </w:rPr>
      </w:pPr>
      <w:r w:rsidRPr="00060371">
        <w:rPr>
          <w:rFonts w:cs="Arial"/>
          <w:color w:val="000000" w:themeColor="text1"/>
          <w:sz w:val="24"/>
          <w:szCs w:val="24"/>
        </w:rPr>
        <w:t>Total income: £1,002,127.37.</w:t>
      </w:r>
    </w:p>
    <w:p w14:paraId="3822B066" w14:textId="77777777" w:rsidR="003F1260" w:rsidRDefault="00F84210">
      <w:pPr>
        <w:rPr>
          <w:color w:val="000000" w:themeColor="text1"/>
          <w:sz w:val="24"/>
          <w:szCs w:val="24"/>
        </w:rPr>
      </w:pPr>
      <w:r w:rsidRPr="00060371">
        <w:rPr>
          <w:rFonts w:cs="Arial"/>
          <w:color w:val="000000" w:themeColor="text1"/>
          <w:sz w:val="24"/>
          <w:szCs w:val="24"/>
        </w:rPr>
        <w:t>In 2025, we raised over £1 million thanks to the incredible support of our community and partners. Nearly half of our income came from Trusts and Foundations, alongside significant contributions from individuals, corporate partners and local fundraising. This diverse funding base enables us to provide</w:t>
      </w:r>
      <w:r w:rsidRPr="00060371">
        <w:rPr>
          <w:color w:val="000000" w:themeColor="text1"/>
          <w:sz w:val="24"/>
          <w:szCs w:val="24"/>
        </w:rPr>
        <w:t xml:space="preserve"> consistent, life-changing support to young people facing homelessness in Brighton &amp; Hove.</w:t>
      </w:r>
    </w:p>
    <w:p w14:paraId="1FAECA9B" w14:textId="77777777" w:rsidR="006675DE" w:rsidRPr="00060371" w:rsidRDefault="006675DE">
      <w:pPr>
        <w:rPr>
          <w:color w:val="000000" w:themeColor="text1"/>
          <w:sz w:val="24"/>
          <w:szCs w:val="24"/>
        </w:rPr>
      </w:pPr>
    </w:p>
    <w:tbl>
      <w:tblPr>
        <w:tblStyle w:val="TableGrid"/>
        <w:tblW w:w="6720" w:type="dxa"/>
        <w:jc w:val="center"/>
        <w:tblLook w:val="04A0" w:firstRow="1" w:lastRow="0" w:firstColumn="1" w:lastColumn="0" w:noHBand="0" w:noVBand="1"/>
      </w:tblPr>
      <w:tblGrid>
        <w:gridCol w:w="3360"/>
        <w:gridCol w:w="3360"/>
      </w:tblGrid>
      <w:tr w:rsidR="003F1260" w:rsidRPr="00060371" w14:paraId="1F9192F8" w14:textId="77777777" w:rsidTr="338AC202">
        <w:trPr>
          <w:trHeight w:val="300"/>
          <w:tblHeader/>
          <w:jc w:val="center"/>
        </w:trPr>
        <w:tc>
          <w:tcPr>
            <w:tcW w:w="3360" w:type="dxa"/>
            <w:shd w:val="clear" w:color="auto" w:fill="D9EAF7"/>
            <w:vAlign w:val="center"/>
          </w:tcPr>
          <w:p w14:paraId="0A5AAB3E" w14:textId="77777777" w:rsidR="003F1260" w:rsidRPr="00060371" w:rsidRDefault="00F84210">
            <w:pPr>
              <w:spacing w:after="40"/>
              <w:rPr>
                <w:color w:val="000000" w:themeColor="text1"/>
                <w:sz w:val="24"/>
                <w:szCs w:val="24"/>
              </w:rPr>
            </w:pPr>
            <w:r w:rsidRPr="00060371">
              <w:rPr>
                <w:b/>
                <w:color w:val="000000" w:themeColor="text1"/>
                <w:sz w:val="24"/>
                <w:szCs w:val="24"/>
              </w:rPr>
              <w:t>Income source</w:t>
            </w:r>
          </w:p>
        </w:tc>
        <w:tc>
          <w:tcPr>
            <w:tcW w:w="3360" w:type="dxa"/>
            <w:shd w:val="clear" w:color="auto" w:fill="D9EAF7"/>
            <w:vAlign w:val="center"/>
          </w:tcPr>
          <w:p w14:paraId="75B4064B" w14:textId="77777777" w:rsidR="003F1260" w:rsidRPr="00060371" w:rsidRDefault="00F84210">
            <w:pPr>
              <w:spacing w:after="40"/>
              <w:rPr>
                <w:color w:val="000000" w:themeColor="text1"/>
                <w:sz w:val="24"/>
                <w:szCs w:val="24"/>
              </w:rPr>
            </w:pPr>
            <w:r w:rsidRPr="00060371">
              <w:rPr>
                <w:b/>
                <w:color w:val="000000" w:themeColor="text1"/>
                <w:sz w:val="24"/>
                <w:szCs w:val="24"/>
              </w:rPr>
              <w:t>Share of total income</w:t>
            </w:r>
          </w:p>
        </w:tc>
      </w:tr>
      <w:tr w:rsidR="003F1260" w:rsidRPr="00060371" w14:paraId="7E1B3CAD" w14:textId="77777777" w:rsidTr="338AC202">
        <w:trPr>
          <w:trHeight w:val="300"/>
          <w:jc w:val="center"/>
        </w:trPr>
        <w:tc>
          <w:tcPr>
            <w:tcW w:w="3360" w:type="dxa"/>
            <w:vAlign w:val="center"/>
          </w:tcPr>
          <w:p w14:paraId="0A544109" w14:textId="77777777" w:rsidR="003F1260" w:rsidRPr="00060371" w:rsidRDefault="00F84210">
            <w:pPr>
              <w:spacing w:after="40"/>
              <w:rPr>
                <w:color w:val="000000" w:themeColor="text1"/>
                <w:sz w:val="24"/>
                <w:szCs w:val="24"/>
              </w:rPr>
            </w:pPr>
            <w:r w:rsidRPr="00060371">
              <w:rPr>
                <w:color w:val="000000" w:themeColor="text1"/>
                <w:sz w:val="24"/>
                <w:szCs w:val="24"/>
              </w:rPr>
              <w:t>Trusts and Foundations</w:t>
            </w:r>
          </w:p>
        </w:tc>
        <w:tc>
          <w:tcPr>
            <w:tcW w:w="3360" w:type="dxa"/>
            <w:vAlign w:val="center"/>
          </w:tcPr>
          <w:p w14:paraId="7F16A4E0" w14:textId="77777777" w:rsidR="003F1260" w:rsidRPr="00060371" w:rsidRDefault="00F84210">
            <w:pPr>
              <w:spacing w:after="40"/>
              <w:rPr>
                <w:color w:val="000000" w:themeColor="text1"/>
                <w:sz w:val="24"/>
                <w:szCs w:val="24"/>
              </w:rPr>
            </w:pPr>
            <w:r w:rsidRPr="00060371">
              <w:rPr>
                <w:color w:val="000000" w:themeColor="text1"/>
                <w:sz w:val="24"/>
                <w:szCs w:val="24"/>
              </w:rPr>
              <w:t>46.5%</w:t>
            </w:r>
          </w:p>
        </w:tc>
      </w:tr>
      <w:tr w:rsidR="003F1260" w:rsidRPr="00060371" w14:paraId="66632214" w14:textId="77777777" w:rsidTr="338AC202">
        <w:trPr>
          <w:trHeight w:val="300"/>
          <w:jc w:val="center"/>
        </w:trPr>
        <w:tc>
          <w:tcPr>
            <w:tcW w:w="3360" w:type="dxa"/>
            <w:vAlign w:val="center"/>
          </w:tcPr>
          <w:p w14:paraId="1A441D17" w14:textId="77777777" w:rsidR="003F1260" w:rsidRPr="00060371" w:rsidRDefault="00F84210">
            <w:pPr>
              <w:spacing w:after="40"/>
              <w:rPr>
                <w:color w:val="000000" w:themeColor="text1"/>
                <w:sz w:val="24"/>
                <w:szCs w:val="24"/>
              </w:rPr>
            </w:pPr>
            <w:r w:rsidRPr="00060371">
              <w:rPr>
                <w:color w:val="000000" w:themeColor="text1"/>
                <w:sz w:val="24"/>
                <w:szCs w:val="24"/>
              </w:rPr>
              <w:t>Individuals</w:t>
            </w:r>
          </w:p>
        </w:tc>
        <w:tc>
          <w:tcPr>
            <w:tcW w:w="3360" w:type="dxa"/>
            <w:vAlign w:val="center"/>
          </w:tcPr>
          <w:p w14:paraId="491A4ABE" w14:textId="77777777" w:rsidR="003F1260" w:rsidRPr="00060371" w:rsidRDefault="00F84210">
            <w:pPr>
              <w:spacing w:after="40"/>
              <w:rPr>
                <w:color w:val="000000" w:themeColor="text1"/>
                <w:sz w:val="24"/>
                <w:szCs w:val="24"/>
              </w:rPr>
            </w:pPr>
            <w:r w:rsidRPr="00060371">
              <w:rPr>
                <w:color w:val="000000" w:themeColor="text1"/>
                <w:sz w:val="24"/>
                <w:szCs w:val="24"/>
              </w:rPr>
              <w:t>28.1%</w:t>
            </w:r>
          </w:p>
        </w:tc>
      </w:tr>
      <w:tr w:rsidR="003F1260" w:rsidRPr="00060371" w14:paraId="514281E3" w14:textId="77777777" w:rsidTr="338AC202">
        <w:trPr>
          <w:trHeight w:val="300"/>
          <w:jc w:val="center"/>
        </w:trPr>
        <w:tc>
          <w:tcPr>
            <w:tcW w:w="3360" w:type="dxa"/>
            <w:vAlign w:val="center"/>
          </w:tcPr>
          <w:p w14:paraId="168734E9" w14:textId="77777777" w:rsidR="003F1260" w:rsidRPr="00060371" w:rsidRDefault="00F84210">
            <w:pPr>
              <w:spacing w:after="40"/>
              <w:rPr>
                <w:color w:val="000000" w:themeColor="text1"/>
                <w:sz w:val="24"/>
                <w:szCs w:val="24"/>
              </w:rPr>
            </w:pPr>
            <w:r w:rsidRPr="00060371">
              <w:rPr>
                <w:color w:val="000000" w:themeColor="text1"/>
                <w:sz w:val="24"/>
                <w:szCs w:val="24"/>
              </w:rPr>
              <w:t>Corporate Partners</w:t>
            </w:r>
          </w:p>
        </w:tc>
        <w:tc>
          <w:tcPr>
            <w:tcW w:w="3360" w:type="dxa"/>
            <w:vAlign w:val="center"/>
          </w:tcPr>
          <w:p w14:paraId="0AC6E9BE" w14:textId="77777777" w:rsidR="003F1260" w:rsidRPr="00060371" w:rsidRDefault="00F84210">
            <w:pPr>
              <w:spacing w:after="40"/>
              <w:rPr>
                <w:color w:val="000000" w:themeColor="text1"/>
                <w:sz w:val="24"/>
                <w:szCs w:val="24"/>
              </w:rPr>
            </w:pPr>
            <w:r w:rsidRPr="00060371">
              <w:rPr>
                <w:color w:val="000000" w:themeColor="text1"/>
                <w:sz w:val="24"/>
                <w:szCs w:val="24"/>
              </w:rPr>
              <w:t>14%</w:t>
            </w:r>
          </w:p>
        </w:tc>
      </w:tr>
      <w:tr w:rsidR="003F1260" w:rsidRPr="00060371" w14:paraId="5976B598" w14:textId="77777777" w:rsidTr="338AC202">
        <w:trPr>
          <w:trHeight w:val="300"/>
          <w:jc w:val="center"/>
        </w:trPr>
        <w:tc>
          <w:tcPr>
            <w:tcW w:w="3360" w:type="dxa"/>
            <w:vAlign w:val="center"/>
          </w:tcPr>
          <w:p w14:paraId="3382C6FA" w14:textId="77777777" w:rsidR="003F1260" w:rsidRPr="00060371" w:rsidRDefault="00F84210">
            <w:pPr>
              <w:spacing w:after="40"/>
              <w:rPr>
                <w:color w:val="000000" w:themeColor="text1"/>
                <w:sz w:val="24"/>
                <w:szCs w:val="24"/>
              </w:rPr>
            </w:pPr>
            <w:r w:rsidRPr="00060371">
              <w:rPr>
                <w:color w:val="000000" w:themeColor="text1"/>
                <w:sz w:val="24"/>
                <w:szCs w:val="24"/>
              </w:rPr>
              <w:t>CTS Events</w:t>
            </w:r>
          </w:p>
        </w:tc>
        <w:tc>
          <w:tcPr>
            <w:tcW w:w="3360" w:type="dxa"/>
            <w:vAlign w:val="center"/>
          </w:tcPr>
          <w:p w14:paraId="156D7B74" w14:textId="77777777" w:rsidR="003F1260" w:rsidRPr="00060371" w:rsidRDefault="00F84210">
            <w:pPr>
              <w:spacing w:after="40"/>
              <w:rPr>
                <w:color w:val="000000" w:themeColor="text1"/>
                <w:sz w:val="24"/>
                <w:szCs w:val="24"/>
              </w:rPr>
            </w:pPr>
            <w:r w:rsidRPr="00060371">
              <w:rPr>
                <w:color w:val="000000" w:themeColor="text1"/>
                <w:sz w:val="24"/>
                <w:szCs w:val="24"/>
              </w:rPr>
              <w:t>3.8%</w:t>
            </w:r>
          </w:p>
        </w:tc>
      </w:tr>
      <w:tr w:rsidR="003F1260" w:rsidRPr="00060371" w14:paraId="5263CA63" w14:textId="77777777" w:rsidTr="338AC202">
        <w:trPr>
          <w:trHeight w:val="300"/>
          <w:jc w:val="center"/>
        </w:trPr>
        <w:tc>
          <w:tcPr>
            <w:tcW w:w="3360" w:type="dxa"/>
            <w:vAlign w:val="center"/>
          </w:tcPr>
          <w:p w14:paraId="4CD2BD33" w14:textId="77777777" w:rsidR="003F1260" w:rsidRPr="00060371" w:rsidRDefault="00F84210">
            <w:pPr>
              <w:spacing w:after="40"/>
              <w:rPr>
                <w:color w:val="000000" w:themeColor="text1"/>
                <w:sz w:val="24"/>
                <w:szCs w:val="24"/>
              </w:rPr>
            </w:pPr>
            <w:r w:rsidRPr="00060371">
              <w:rPr>
                <w:color w:val="000000" w:themeColor="text1"/>
                <w:sz w:val="24"/>
                <w:szCs w:val="24"/>
              </w:rPr>
              <w:t>Gift Aid</w:t>
            </w:r>
          </w:p>
        </w:tc>
        <w:tc>
          <w:tcPr>
            <w:tcW w:w="3360" w:type="dxa"/>
            <w:vAlign w:val="center"/>
          </w:tcPr>
          <w:p w14:paraId="59BECEA2" w14:textId="77777777" w:rsidR="003F1260" w:rsidRPr="00060371" w:rsidRDefault="00F84210">
            <w:pPr>
              <w:spacing w:after="40"/>
              <w:rPr>
                <w:color w:val="000000" w:themeColor="text1"/>
                <w:sz w:val="24"/>
                <w:szCs w:val="24"/>
              </w:rPr>
            </w:pPr>
            <w:r w:rsidRPr="00060371">
              <w:rPr>
                <w:color w:val="000000" w:themeColor="text1"/>
                <w:sz w:val="24"/>
                <w:szCs w:val="24"/>
              </w:rPr>
              <w:t>3.5%</w:t>
            </w:r>
          </w:p>
        </w:tc>
      </w:tr>
      <w:tr w:rsidR="003F1260" w:rsidRPr="00060371" w14:paraId="215DA63F" w14:textId="77777777" w:rsidTr="338AC202">
        <w:trPr>
          <w:trHeight w:val="300"/>
          <w:jc w:val="center"/>
        </w:trPr>
        <w:tc>
          <w:tcPr>
            <w:tcW w:w="3360" w:type="dxa"/>
            <w:vAlign w:val="center"/>
          </w:tcPr>
          <w:p w14:paraId="32FF993E" w14:textId="77777777" w:rsidR="003F1260" w:rsidRPr="00060371" w:rsidRDefault="00F84210">
            <w:pPr>
              <w:spacing w:after="40"/>
              <w:rPr>
                <w:color w:val="000000" w:themeColor="text1"/>
                <w:sz w:val="24"/>
                <w:szCs w:val="24"/>
              </w:rPr>
            </w:pPr>
            <w:r w:rsidRPr="00060371">
              <w:rPr>
                <w:color w:val="000000" w:themeColor="text1"/>
                <w:sz w:val="24"/>
                <w:szCs w:val="24"/>
              </w:rPr>
              <w:t>Community</w:t>
            </w:r>
          </w:p>
        </w:tc>
        <w:tc>
          <w:tcPr>
            <w:tcW w:w="3360" w:type="dxa"/>
            <w:vAlign w:val="center"/>
          </w:tcPr>
          <w:p w14:paraId="2A971C7C" w14:textId="77777777" w:rsidR="003F1260" w:rsidRPr="00060371" w:rsidRDefault="00F84210">
            <w:pPr>
              <w:spacing w:after="40"/>
              <w:rPr>
                <w:color w:val="000000" w:themeColor="text1"/>
                <w:sz w:val="24"/>
                <w:szCs w:val="24"/>
              </w:rPr>
            </w:pPr>
            <w:r w:rsidRPr="00060371">
              <w:rPr>
                <w:color w:val="000000" w:themeColor="text1"/>
                <w:sz w:val="24"/>
                <w:szCs w:val="24"/>
              </w:rPr>
              <w:t>3.2%</w:t>
            </w:r>
          </w:p>
        </w:tc>
      </w:tr>
      <w:tr w:rsidR="003F1260" w:rsidRPr="00060371" w14:paraId="09DEE7C8" w14:textId="77777777" w:rsidTr="338AC202">
        <w:trPr>
          <w:trHeight w:val="300"/>
          <w:jc w:val="center"/>
        </w:trPr>
        <w:tc>
          <w:tcPr>
            <w:tcW w:w="3360" w:type="dxa"/>
            <w:vAlign w:val="center"/>
          </w:tcPr>
          <w:p w14:paraId="3965A7EC" w14:textId="77777777" w:rsidR="003F1260" w:rsidRPr="00060371" w:rsidRDefault="00F84210">
            <w:pPr>
              <w:spacing w:after="40"/>
              <w:rPr>
                <w:color w:val="000000" w:themeColor="text1"/>
                <w:sz w:val="24"/>
                <w:szCs w:val="24"/>
              </w:rPr>
            </w:pPr>
            <w:r w:rsidRPr="00060371">
              <w:rPr>
                <w:color w:val="000000" w:themeColor="text1"/>
                <w:sz w:val="24"/>
                <w:szCs w:val="24"/>
              </w:rPr>
              <w:t>Third Party Events</w:t>
            </w:r>
          </w:p>
        </w:tc>
        <w:tc>
          <w:tcPr>
            <w:tcW w:w="3360" w:type="dxa"/>
            <w:vAlign w:val="center"/>
          </w:tcPr>
          <w:p w14:paraId="5389DEB5" w14:textId="77777777" w:rsidR="003F1260" w:rsidRPr="00060371" w:rsidRDefault="00F84210">
            <w:pPr>
              <w:spacing w:after="40"/>
              <w:rPr>
                <w:color w:val="000000" w:themeColor="text1"/>
                <w:sz w:val="24"/>
                <w:szCs w:val="24"/>
              </w:rPr>
            </w:pPr>
            <w:r w:rsidRPr="00060371">
              <w:rPr>
                <w:color w:val="000000" w:themeColor="text1"/>
                <w:sz w:val="24"/>
                <w:szCs w:val="24"/>
              </w:rPr>
              <w:t>0.8%</w:t>
            </w:r>
          </w:p>
        </w:tc>
      </w:tr>
      <w:tr w:rsidR="003F1260" w:rsidRPr="00060371" w14:paraId="043E206C" w14:textId="77777777" w:rsidTr="338AC202">
        <w:trPr>
          <w:trHeight w:val="300"/>
          <w:jc w:val="center"/>
        </w:trPr>
        <w:tc>
          <w:tcPr>
            <w:tcW w:w="3360" w:type="dxa"/>
            <w:vAlign w:val="center"/>
          </w:tcPr>
          <w:p w14:paraId="17CBE2CE" w14:textId="77777777" w:rsidR="003F1260" w:rsidRPr="00060371" w:rsidRDefault="00F84210">
            <w:pPr>
              <w:spacing w:after="40"/>
              <w:rPr>
                <w:color w:val="000000" w:themeColor="text1"/>
                <w:sz w:val="24"/>
                <w:szCs w:val="24"/>
              </w:rPr>
            </w:pPr>
            <w:r w:rsidRPr="00060371">
              <w:rPr>
                <w:color w:val="000000" w:themeColor="text1"/>
                <w:sz w:val="24"/>
                <w:szCs w:val="24"/>
              </w:rPr>
              <w:t>Traded Income</w:t>
            </w:r>
          </w:p>
        </w:tc>
        <w:tc>
          <w:tcPr>
            <w:tcW w:w="3360" w:type="dxa"/>
            <w:vAlign w:val="center"/>
          </w:tcPr>
          <w:p w14:paraId="52DEDC39" w14:textId="77777777" w:rsidR="003F1260" w:rsidRPr="00060371" w:rsidRDefault="00F84210">
            <w:pPr>
              <w:spacing w:after="40"/>
              <w:rPr>
                <w:color w:val="000000" w:themeColor="text1"/>
                <w:sz w:val="24"/>
                <w:szCs w:val="24"/>
              </w:rPr>
            </w:pPr>
            <w:r w:rsidRPr="00060371">
              <w:rPr>
                <w:color w:val="000000" w:themeColor="text1"/>
                <w:sz w:val="24"/>
                <w:szCs w:val="24"/>
              </w:rPr>
              <w:t>0.1%</w:t>
            </w:r>
          </w:p>
        </w:tc>
      </w:tr>
    </w:tbl>
    <w:p w14:paraId="62486C05" w14:textId="77777777" w:rsidR="003F1260" w:rsidRPr="00060371" w:rsidRDefault="003F1260">
      <w:pPr>
        <w:rPr>
          <w:color w:val="000000" w:themeColor="text1"/>
          <w:sz w:val="24"/>
          <w:szCs w:val="24"/>
        </w:rPr>
      </w:pPr>
    </w:p>
    <w:p w14:paraId="6D57CCF6" w14:textId="77777777" w:rsidR="003F1260" w:rsidRPr="00060371" w:rsidRDefault="00F84210">
      <w:pPr>
        <w:rPr>
          <w:color w:val="000000" w:themeColor="text1"/>
          <w:sz w:val="24"/>
          <w:szCs w:val="24"/>
        </w:rPr>
      </w:pPr>
      <w:r w:rsidRPr="00060371">
        <w:rPr>
          <w:color w:val="000000" w:themeColor="text1"/>
          <w:sz w:val="24"/>
          <w:szCs w:val="24"/>
        </w:rPr>
        <w:t>Demand is rising faster than resources. Without continued support, more young people will remain stuck in unsafe and temporary accommodation.</w:t>
      </w:r>
    </w:p>
    <w:p w14:paraId="65F4AF4A" w14:textId="77777777" w:rsidR="003F1260" w:rsidRPr="00060371" w:rsidRDefault="00F84210" w:rsidP="00060371">
      <w:pPr>
        <w:pStyle w:val="Heading3"/>
        <w:rPr>
          <w:rFonts w:ascii="Arial" w:hAnsi="Arial" w:cs="Arial"/>
          <w:color w:val="000000" w:themeColor="text1"/>
          <w:sz w:val="28"/>
          <w:szCs w:val="28"/>
        </w:rPr>
      </w:pPr>
      <w:r w:rsidRPr="00060371">
        <w:rPr>
          <w:rFonts w:ascii="Arial" w:hAnsi="Arial" w:cs="Arial"/>
          <w:color w:val="000000" w:themeColor="text1"/>
          <w:sz w:val="28"/>
          <w:szCs w:val="28"/>
        </w:rPr>
        <w:t>Trust and Foundation partners</w:t>
      </w:r>
    </w:p>
    <w:p w14:paraId="5116681A" w14:textId="77777777" w:rsidR="003F1260" w:rsidRPr="00060371" w:rsidRDefault="00F84210">
      <w:pPr>
        <w:rPr>
          <w:color w:val="000000" w:themeColor="text1"/>
          <w:sz w:val="24"/>
          <w:szCs w:val="24"/>
        </w:rPr>
      </w:pPr>
      <w:r w:rsidRPr="00060371">
        <w:rPr>
          <w:color w:val="000000" w:themeColor="text1"/>
          <w:sz w:val="24"/>
          <w:szCs w:val="24"/>
        </w:rPr>
        <w:t>Thank you to our 17 Trust and Foundation partners.</w:t>
      </w:r>
    </w:p>
    <w:p w14:paraId="4EB650EA" w14:textId="77777777" w:rsidR="003F1260" w:rsidRPr="00060371" w:rsidRDefault="00F84210">
      <w:pPr>
        <w:rPr>
          <w:color w:val="000000" w:themeColor="text1"/>
          <w:sz w:val="24"/>
          <w:szCs w:val="24"/>
        </w:rPr>
      </w:pPr>
      <w:r w:rsidRPr="00060371">
        <w:rPr>
          <w:color w:val="000000" w:themeColor="text1"/>
          <w:sz w:val="24"/>
          <w:szCs w:val="24"/>
        </w:rPr>
        <w:t>Together, your support helped 148 young people access safety, support and hope. Your investment accounted for 46.5% of our income, underpinning every aspect of our work and helping us provide consistent, life-changing support.</w:t>
      </w:r>
    </w:p>
    <w:tbl>
      <w:tblPr>
        <w:tblStyle w:val="TableGrid"/>
        <w:tblW w:w="0" w:type="auto"/>
        <w:jc w:val="center"/>
        <w:tblLook w:val="04A0" w:firstRow="1" w:lastRow="0" w:firstColumn="1" w:lastColumn="0" w:noHBand="0" w:noVBand="1"/>
      </w:tblPr>
      <w:tblGrid>
        <w:gridCol w:w="4189"/>
        <w:gridCol w:w="1689"/>
        <w:gridCol w:w="4192"/>
      </w:tblGrid>
      <w:tr w:rsidR="003F1260" w:rsidRPr="00060371" w14:paraId="32CC27E2" w14:textId="77777777">
        <w:trPr>
          <w:tblHeader/>
          <w:jc w:val="center"/>
        </w:trPr>
        <w:tc>
          <w:tcPr>
            <w:tcW w:w="4320" w:type="dxa"/>
            <w:shd w:val="clear" w:color="auto" w:fill="D9EAF7"/>
            <w:vAlign w:val="center"/>
          </w:tcPr>
          <w:p w14:paraId="5A1F1923" w14:textId="7C82C1B7" w:rsidR="003F1260" w:rsidRPr="00060371" w:rsidRDefault="007D249B">
            <w:pPr>
              <w:spacing w:after="40"/>
              <w:rPr>
                <w:color w:val="000000" w:themeColor="text1"/>
                <w:sz w:val="24"/>
                <w:szCs w:val="24"/>
              </w:rPr>
            </w:pPr>
            <w:r>
              <w:rPr>
                <w:b/>
                <w:color w:val="000000" w:themeColor="text1"/>
                <w:sz w:val="24"/>
                <w:szCs w:val="24"/>
              </w:rPr>
              <w:t>Things that happened b</w:t>
            </w:r>
            <w:r w:rsidR="00F84210" w:rsidRPr="00060371">
              <w:rPr>
                <w:b/>
                <w:color w:val="000000" w:themeColor="text1"/>
                <w:sz w:val="24"/>
                <w:szCs w:val="24"/>
              </w:rPr>
              <w:t>ecause of you</w:t>
            </w:r>
          </w:p>
        </w:tc>
        <w:tc>
          <w:tcPr>
            <w:tcW w:w="1728" w:type="dxa"/>
            <w:shd w:val="clear" w:color="auto" w:fill="D9EAF7"/>
            <w:vAlign w:val="center"/>
          </w:tcPr>
          <w:p w14:paraId="26E371AB" w14:textId="77777777" w:rsidR="003F1260" w:rsidRPr="00060371" w:rsidRDefault="00F84210">
            <w:pPr>
              <w:spacing w:after="40"/>
              <w:rPr>
                <w:color w:val="000000" w:themeColor="text1"/>
                <w:sz w:val="24"/>
                <w:szCs w:val="24"/>
              </w:rPr>
            </w:pPr>
            <w:r w:rsidRPr="00060371">
              <w:rPr>
                <w:b/>
                <w:color w:val="000000" w:themeColor="text1"/>
                <w:sz w:val="24"/>
                <w:szCs w:val="24"/>
              </w:rPr>
              <w:t>Figure</w:t>
            </w:r>
          </w:p>
        </w:tc>
        <w:tc>
          <w:tcPr>
            <w:tcW w:w="4320" w:type="dxa"/>
            <w:shd w:val="clear" w:color="auto" w:fill="D9EAF7"/>
            <w:vAlign w:val="center"/>
          </w:tcPr>
          <w:p w14:paraId="0590C468" w14:textId="77777777" w:rsidR="003F1260" w:rsidRPr="00060371" w:rsidRDefault="00F84210">
            <w:pPr>
              <w:spacing w:after="40"/>
              <w:rPr>
                <w:color w:val="000000" w:themeColor="text1"/>
                <w:sz w:val="24"/>
                <w:szCs w:val="24"/>
              </w:rPr>
            </w:pPr>
            <w:r w:rsidRPr="00060371">
              <w:rPr>
                <w:b/>
                <w:color w:val="000000" w:themeColor="text1"/>
                <w:sz w:val="24"/>
                <w:szCs w:val="24"/>
              </w:rPr>
              <w:t>Impact</w:t>
            </w:r>
          </w:p>
        </w:tc>
      </w:tr>
      <w:tr w:rsidR="003F1260" w:rsidRPr="00060371" w14:paraId="6F827F1C" w14:textId="77777777">
        <w:trPr>
          <w:jc w:val="center"/>
        </w:trPr>
        <w:tc>
          <w:tcPr>
            <w:tcW w:w="4320" w:type="dxa"/>
            <w:vAlign w:val="center"/>
          </w:tcPr>
          <w:p w14:paraId="0DD731F5" w14:textId="77777777" w:rsidR="003F1260" w:rsidRPr="00060371" w:rsidRDefault="00F84210">
            <w:pPr>
              <w:spacing w:after="40"/>
              <w:rPr>
                <w:color w:val="000000" w:themeColor="text1"/>
                <w:sz w:val="24"/>
                <w:szCs w:val="24"/>
              </w:rPr>
            </w:pPr>
            <w:r w:rsidRPr="00060371">
              <w:rPr>
                <w:color w:val="000000" w:themeColor="text1"/>
                <w:sz w:val="24"/>
                <w:szCs w:val="24"/>
              </w:rPr>
              <w:t>Young people were supported</w:t>
            </w:r>
          </w:p>
        </w:tc>
        <w:tc>
          <w:tcPr>
            <w:tcW w:w="1728" w:type="dxa"/>
            <w:vAlign w:val="center"/>
          </w:tcPr>
          <w:p w14:paraId="4301A520" w14:textId="77777777" w:rsidR="003F1260" w:rsidRPr="00060371" w:rsidRDefault="00F84210">
            <w:pPr>
              <w:spacing w:after="40"/>
              <w:rPr>
                <w:color w:val="000000" w:themeColor="text1"/>
                <w:sz w:val="24"/>
                <w:szCs w:val="24"/>
              </w:rPr>
            </w:pPr>
            <w:r w:rsidRPr="00060371">
              <w:rPr>
                <w:color w:val="000000" w:themeColor="text1"/>
                <w:sz w:val="24"/>
                <w:szCs w:val="24"/>
              </w:rPr>
              <w:t>148</w:t>
            </w:r>
          </w:p>
        </w:tc>
        <w:tc>
          <w:tcPr>
            <w:tcW w:w="4320" w:type="dxa"/>
            <w:vAlign w:val="center"/>
          </w:tcPr>
          <w:p w14:paraId="7E5AE73D" w14:textId="77777777" w:rsidR="003F1260" w:rsidRPr="00060371" w:rsidRDefault="00F84210">
            <w:pPr>
              <w:spacing w:after="40"/>
              <w:rPr>
                <w:color w:val="000000" w:themeColor="text1"/>
                <w:sz w:val="24"/>
                <w:szCs w:val="24"/>
              </w:rPr>
            </w:pPr>
            <w:r w:rsidRPr="00060371">
              <w:rPr>
                <w:color w:val="000000" w:themeColor="text1"/>
                <w:sz w:val="24"/>
                <w:szCs w:val="24"/>
              </w:rPr>
              <w:t>Safety, support and hope</w:t>
            </w:r>
          </w:p>
        </w:tc>
      </w:tr>
      <w:tr w:rsidR="003F1260" w:rsidRPr="00060371" w14:paraId="386EA8B8" w14:textId="77777777">
        <w:trPr>
          <w:jc w:val="center"/>
        </w:trPr>
        <w:tc>
          <w:tcPr>
            <w:tcW w:w="4320" w:type="dxa"/>
            <w:vAlign w:val="center"/>
          </w:tcPr>
          <w:p w14:paraId="72ABB96C" w14:textId="77777777" w:rsidR="003F1260" w:rsidRPr="00060371" w:rsidRDefault="00F84210">
            <w:pPr>
              <w:spacing w:after="40"/>
              <w:rPr>
                <w:color w:val="000000" w:themeColor="text1"/>
                <w:sz w:val="24"/>
                <w:szCs w:val="24"/>
              </w:rPr>
            </w:pPr>
            <w:r w:rsidRPr="00060371">
              <w:rPr>
                <w:color w:val="000000" w:themeColor="text1"/>
                <w:sz w:val="24"/>
                <w:szCs w:val="24"/>
              </w:rPr>
              <w:t>Support conversations reduced loneliness and isolation</w:t>
            </w:r>
          </w:p>
        </w:tc>
        <w:tc>
          <w:tcPr>
            <w:tcW w:w="1728" w:type="dxa"/>
            <w:vAlign w:val="center"/>
          </w:tcPr>
          <w:p w14:paraId="32004749" w14:textId="77777777" w:rsidR="003F1260" w:rsidRPr="00060371" w:rsidRDefault="00F84210">
            <w:pPr>
              <w:spacing w:after="40"/>
              <w:rPr>
                <w:color w:val="000000" w:themeColor="text1"/>
                <w:sz w:val="24"/>
                <w:szCs w:val="24"/>
              </w:rPr>
            </w:pPr>
            <w:r w:rsidRPr="00060371">
              <w:rPr>
                <w:color w:val="000000" w:themeColor="text1"/>
                <w:sz w:val="24"/>
                <w:szCs w:val="24"/>
              </w:rPr>
              <w:t>1,121</w:t>
            </w:r>
          </w:p>
        </w:tc>
        <w:tc>
          <w:tcPr>
            <w:tcW w:w="4320" w:type="dxa"/>
            <w:vAlign w:val="center"/>
          </w:tcPr>
          <w:p w14:paraId="337504E2" w14:textId="2E545744" w:rsidR="003F1260" w:rsidRPr="00060371" w:rsidRDefault="00F84210">
            <w:pPr>
              <w:spacing w:after="40"/>
              <w:rPr>
                <w:color w:val="000000" w:themeColor="text1"/>
                <w:sz w:val="24"/>
                <w:szCs w:val="24"/>
              </w:rPr>
            </w:pPr>
            <w:r w:rsidRPr="00060371">
              <w:rPr>
                <w:color w:val="000000" w:themeColor="text1"/>
                <w:sz w:val="24"/>
                <w:szCs w:val="24"/>
              </w:rPr>
              <w:t>Trusted 1</w:t>
            </w:r>
            <w:r w:rsidR="00B16C0A">
              <w:rPr>
                <w:color w:val="000000" w:themeColor="text1"/>
                <w:sz w:val="24"/>
                <w:szCs w:val="24"/>
              </w:rPr>
              <w:t>-2-</w:t>
            </w:r>
            <w:r w:rsidRPr="00060371">
              <w:rPr>
                <w:color w:val="000000" w:themeColor="text1"/>
                <w:sz w:val="24"/>
                <w:szCs w:val="24"/>
              </w:rPr>
              <w:t>1 and general support</w:t>
            </w:r>
          </w:p>
        </w:tc>
      </w:tr>
      <w:tr w:rsidR="003F1260" w:rsidRPr="00060371" w14:paraId="64E4A275" w14:textId="77777777">
        <w:trPr>
          <w:jc w:val="center"/>
        </w:trPr>
        <w:tc>
          <w:tcPr>
            <w:tcW w:w="4320" w:type="dxa"/>
            <w:vAlign w:val="center"/>
          </w:tcPr>
          <w:p w14:paraId="33F83605" w14:textId="77777777" w:rsidR="003F1260" w:rsidRPr="00060371" w:rsidRDefault="00F84210">
            <w:pPr>
              <w:spacing w:after="40"/>
              <w:rPr>
                <w:color w:val="000000" w:themeColor="text1"/>
                <w:sz w:val="24"/>
                <w:szCs w:val="24"/>
              </w:rPr>
            </w:pPr>
            <w:r w:rsidRPr="00060371">
              <w:rPr>
                <w:color w:val="000000" w:themeColor="text1"/>
                <w:sz w:val="24"/>
                <w:szCs w:val="24"/>
              </w:rPr>
              <w:t>Meals helped meet young people’s basic needs</w:t>
            </w:r>
          </w:p>
        </w:tc>
        <w:tc>
          <w:tcPr>
            <w:tcW w:w="1728" w:type="dxa"/>
            <w:vAlign w:val="center"/>
          </w:tcPr>
          <w:p w14:paraId="6E64D24E" w14:textId="77777777" w:rsidR="003F1260" w:rsidRPr="00060371" w:rsidRDefault="00F84210">
            <w:pPr>
              <w:spacing w:after="40"/>
              <w:rPr>
                <w:color w:val="000000" w:themeColor="text1"/>
                <w:sz w:val="24"/>
                <w:szCs w:val="24"/>
              </w:rPr>
            </w:pPr>
            <w:r w:rsidRPr="00060371">
              <w:rPr>
                <w:color w:val="000000" w:themeColor="text1"/>
                <w:sz w:val="24"/>
                <w:szCs w:val="24"/>
              </w:rPr>
              <w:t>5,185</w:t>
            </w:r>
          </w:p>
        </w:tc>
        <w:tc>
          <w:tcPr>
            <w:tcW w:w="4320" w:type="dxa"/>
            <w:vAlign w:val="center"/>
          </w:tcPr>
          <w:p w14:paraId="511C2FDB" w14:textId="77777777" w:rsidR="003F1260" w:rsidRPr="00060371" w:rsidRDefault="00F84210">
            <w:pPr>
              <w:spacing w:after="40"/>
              <w:rPr>
                <w:color w:val="000000" w:themeColor="text1"/>
                <w:sz w:val="24"/>
                <w:szCs w:val="24"/>
              </w:rPr>
            </w:pPr>
            <w:r w:rsidRPr="00060371">
              <w:rPr>
                <w:color w:val="000000" w:themeColor="text1"/>
                <w:sz w:val="24"/>
                <w:szCs w:val="24"/>
              </w:rPr>
              <w:t>Food and other essentials</w:t>
            </w:r>
          </w:p>
        </w:tc>
      </w:tr>
      <w:tr w:rsidR="003F1260" w:rsidRPr="00060371" w14:paraId="48358104" w14:textId="77777777">
        <w:trPr>
          <w:jc w:val="center"/>
        </w:trPr>
        <w:tc>
          <w:tcPr>
            <w:tcW w:w="4320" w:type="dxa"/>
            <w:vAlign w:val="center"/>
          </w:tcPr>
          <w:p w14:paraId="13945145" w14:textId="77777777" w:rsidR="003F1260" w:rsidRPr="00060371" w:rsidRDefault="00F84210">
            <w:pPr>
              <w:spacing w:after="40"/>
              <w:rPr>
                <w:color w:val="000000" w:themeColor="text1"/>
                <w:sz w:val="24"/>
                <w:szCs w:val="24"/>
              </w:rPr>
            </w:pPr>
            <w:r w:rsidRPr="00060371">
              <w:rPr>
                <w:color w:val="000000" w:themeColor="text1"/>
                <w:sz w:val="24"/>
                <w:szCs w:val="24"/>
              </w:rPr>
              <w:t>Reported improved mental wellbeing</w:t>
            </w:r>
          </w:p>
        </w:tc>
        <w:tc>
          <w:tcPr>
            <w:tcW w:w="1728" w:type="dxa"/>
            <w:vAlign w:val="center"/>
          </w:tcPr>
          <w:p w14:paraId="0A3D920D" w14:textId="77777777" w:rsidR="003F1260" w:rsidRPr="00060371" w:rsidRDefault="00F84210">
            <w:pPr>
              <w:spacing w:after="40"/>
              <w:rPr>
                <w:color w:val="000000" w:themeColor="text1"/>
                <w:sz w:val="24"/>
                <w:szCs w:val="24"/>
              </w:rPr>
            </w:pPr>
            <w:r w:rsidRPr="00060371">
              <w:rPr>
                <w:color w:val="000000" w:themeColor="text1"/>
                <w:sz w:val="24"/>
                <w:szCs w:val="24"/>
              </w:rPr>
              <w:t>85%</w:t>
            </w:r>
          </w:p>
        </w:tc>
        <w:tc>
          <w:tcPr>
            <w:tcW w:w="4320" w:type="dxa"/>
            <w:vAlign w:val="center"/>
          </w:tcPr>
          <w:p w14:paraId="75FA8ADF" w14:textId="77777777" w:rsidR="003F1260" w:rsidRPr="00060371" w:rsidRDefault="00F84210">
            <w:pPr>
              <w:spacing w:after="40"/>
              <w:rPr>
                <w:color w:val="000000" w:themeColor="text1"/>
                <w:sz w:val="24"/>
                <w:szCs w:val="24"/>
              </w:rPr>
            </w:pPr>
            <w:r w:rsidRPr="00060371">
              <w:rPr>
                <w:color w:val="000000" w:themeColor="text1"/>
                <w:sz w:val="24"/>
                <w:szCs w:val="24"/>
              </w:rPr>
              <w:t>Improved wellbeing</w:t>
            </w:r>
          </w:p>
        </w:tc>
      </w:tr>
      <w:tr w:rsidR="003F1260" w:rsidRPr="00060371" w14:paraId="1CF8EE17" w14:textId="77777777">
        <w:trPr>
          <w:jc w:val="center"/>
        </w:trPr>
        <w:tc>
          <w:tcPr>
            <w:tcW w:w="4320" w:type="dxa"/>
            <w:vAlign w:val="center"/>
          </w:tcPr>
          <w:p w14:paraId="3C5FE331" w14:textId="77777777" w:rsidR="003F1260" w:rsidRPr="00060371" w:rsidRDefault="00F84210">
            <w:pPr>
              <w:spacing w:after="40"/>
              <w:rPr>
                <w:color w:val="000000" w:themeColor="text1"/>
                <w:sz w:val="24"/>
                <w:szCs w:val="24"/>
              </w:rPr>
            </w:pPr>
            <w:r w:rsidRPr="00060371">
              <w:rPr>
                <w:color w:val="000000" w:themeColor="text1"/>
                <w:sz w:val="24"/>
                <w:szCs w:val="24"/>
              </w:rPr>
              <w:t>Increase in young people moving into suitable housing</w:t>
            </w:r>
          </w:p>
        </w:tc>
        <w:tc>
          <w:tcPr>
            <w:tcW w:w="1728" w:type="dxa"/>
            <w:vAlign w:val="center"/>
          </w:tcPr>
          <w:p w14:paraId="0F1F540F" w14:textId="77777777" w:rsidR="003F1260" w:rsidRPr="00060371" w:rsidRDefault="00F84210">
            <w:pPr>
              <w:spacing w:after="40"/>
              <w:rPr>
                <w:color w:val="000000" w:themeColor="text1"/>
                <w:sz w:val="24"/>
                <w:szCs w:val="24"/>
              </w:rPr>
            </w:pPr>
            <w:r w:rsidRPr="00060371">
              <w:rPr>
                <w:color w:val="000000" w:themeColor="text1"/>
                <w:sz w:val="24"/>
                <w:szCs w:val="24"/>
              </w:rPr>
              <w:t>187%</w:t>
            </w:r>
          </w:p>
        </w:tc>
        <w:tc>
          <w:tcPr>
            <w:tcW w:w="4320" w:type="dxa"/>
            <w:vAlign w:val="center"/>
          </w:tcPr>
          <w:p w14:paraId="22C2BCC0" w14:textId="77777777" w:rsidR="003F1260" w:rsidRPr="00060371" w:rsidRDefault="00F84210">
            <w:pPr>
              <w:spacing w:after="40"/>
              <w:rPr>
                <w:color w:val="000000" w:themeColor="text1"/>
                <w:sz w:val="24"/>
                <w:szCs w:val="24"/>
              </w:rPr>
            </w:pPr>
            <w:r w:rsidRPr="00060371">
              <w:rPr>
                <w:color w:val="000000" w:themeColor="text1"/>
                <w:sz w:val="24"/>
                <w:szCs w:val="24"/>
              </w:rPr>
              <w:t>Movement beyond homelessness</w:t>
            </w:r>
          </w:p>
        </w:tc>
      </w:tr>
    </w:tbl>
    <w:p w14:paraId="4101652C" w14:textId="77777777" w:rsidR="003F1260" w:rsidRPr="00751871" w:rsidRDefault="003F1260">
      <w:pPr>
        <w:rPr>
          <w:color w:val="000000" w:themeColor="text1"/>
        </w:rPr>
      </w:pPr>
    </w:p>
    <w:p w14:paraId="25C1DAE6" w14:textId="4F70C0F6" w:rsidR="003F1260" w:rsidRPr="00E32975" w:rsidRDefault="00F84210">
      <w:pPr>
        <w:pStyle w:val="Heading2"/>
        <w:rPr>
          <w:rFonts w:ascii="Arial" w:hAnsi="Arial" w:cs="Arial"/>
          <w:color w:val="000000" w:themeColor="text1"/>
          <w:sz w:val="24"/>
          <w:szCs w:val="24"/>
        </w:rPr>
      </w:pPr>
      <w:r w:rsidRPr="00E32975">
        <w:rPr>
          <w:rFonts w:ascii="Arial" w:hAnsi="Arial" w:cs="Arial"/>
          <w:color w:val="000000" w:themeColor="text1"/>
          <w:sz w:val="24"/>
          <w:szCs w:val="24"/>
        </w:rPr>
        <w:t xml:space="preserve">Thanks to your support, young people </w:t>
      </w:r>
      <w:r w:rsidR="00E32975" w:rsidRPr="00E32975">
        <w:rPr>
          <w:rFonts w:ascii="Arial" w:hAnsi="Arial" w:cs="Arial"/>
          <w:color w:val="000000" w:themeColor="text1"/>
          <w:sz w:val="24"/>
          <w:szCs w:val="24"/>
        </w:rPr>
        <w:t>benefited</w:t>
      </w:r>
      <w:r w:rsidRPr="00E32975">
        <w:rPr>
          <w:rFonts w:ascii="Arial" w:hAnsi="Arial" w:cs="Arial"/>
          <w:color w:val="000000" w:themeColor="text1"/>
          <w:sz w:val="24"/>
          <w:szCs w:val="24"/>
        </w:rPr>
        <w:t xml:space="preserve"> from</w:t>
      </w:r>
    </w:p>
    <w:p w14:paraId="350DEFD8" w14:textId="77777777" w:rsidR="003F1260" w:rsidRPr="00E32975" w:rsidRDefault="00F84210">
      <w:pPr>
        <w:pStyle w:val="ListBullet"/>
        <w:rPr>
          <w:rFonts w:cs="Arial"/>
          <w:color w:val="000000" w:themeColor="text1"/>
          <w:sz w:val="24"/>
          <w:szCs w:val="24"/>
        </w:rPr>
      </w:pPr>
      <w:r w:rsidRPr="00E32975">
        <w:rPr>
          <w:rFonts w:cs="Arial"/>
          <w:color w:val="000000" w:themeColor="text1"/>
          <w:sz w:val="24"/>
          <w:szCs w:val="24"/>
        </w:rPr>
        <w:t>A safe, welcoming space</w:t>
      </w:r>
    </w:p>
    <w:p w14:paraId="7BABD084" w14:textId="77777777" w:rsidR="003F1260" w:rsidRPr="00E32975" w:rsidRDefault="00F84210">
      <w:pPr>
        <w:pStyle w:val="ListBullet"/>
        <w:rPr>
          <w:rFonts w:cs="Arial"/>
          <w:color w:val="000000" w:themeColor="text1"/>
          <w:sz w:val="24"/>
          <w:szCs w:val="24"/>
        </w:rPr>
      </w:pPr>
      <w:r w:rsidRPr="00E32975">
        <w:rPr>
          <w:rFonts w:cs="Arial"/>
          <w:color w:val="000000" w:themeColor="text1"/>
          <w:sz w:val="24"/>
          <w:szCs w:val="24"/>
        </w:rPr>
        <w:t>Emergency support when they needed it most</w:t>
      </w:r>
    </w:p>
    <w:p w14:paraId="726A6FF1" w14:textId="77777777" w:rsidR="003F1260" w:rsidRPr="00E32975" w:rsidRDefault="00F84210">
      <w:pPr>
        <w:pStyle w:val="ListBullet"/>
        <w:rPr>
          <w:rFonts w:cs="Arial"/>
          <w:color w:val="000000" w:themeColor="text1"/>
          <w:sz w:val="24"/>
          <w:szCs w:val="24"/>
        </w:rPr>
      </w:pPr>
      <w:r w:rsidRPr="00E32975">
        <w:rPr>
          <w:rFonts w:cs="Arial"/>
          <w:color w:val="000000" w:themeColor="text1"/>
          <w:sz w:val="24"/>
          <w:szCs w:val="24"/>
        </w:rPr>
        <w:lastRenderedPageBreak/>
        <w:t>One-to-one casework and housing support</w:t>
      </w:r>
    </w:p>
    <w:p w14:paraId="02AD1665" w14:textId="77777777" w:rsidR="003F1260" w:rsidRPr="00E32975" w:rsidRDefault="00F84210">
      <w:pPr>
        <w:pStyle w:val="ListBullet"/>
        <w:rPr>
          <w:rFonts w:cs="Arial"/>
          <w:color w:val="000000" w:themeColor="text1"/>
          <w:sz w:val="24"/>
          <w:szCs w:val="24"/>
        </w:rPr>
      </w:pPr>
      <w:r w:rsidRPr="00E32975">
        <w:rPr>
          <w:rFonts w:cs="Arial"/>
          <w:color w:val="000000" w:themeColor="text1"/>
          <w:sz w:val="24"/>
          <w:szCs w:val="24"/>
        </w:rPr>
        <w:t>Activities that improved wellbeing and connection</w:t>
      </w:r>
    </w:p>
    <w:p w14:paraId="57029B75" w14:textId="77777777" w:rsidR="003F1260" w:rsidRPr="00E32975" w:rsidRDefault="00F84210">
      <w:pPr>
        <w:pStyle w:val="ListBullet"/>
        <w:rPr>
          <w:rFonts w:cs="Arial"/>
          <w:color w:val="000000" w:themeColor="text1"/>
          <w:sz w:val="24"/>
          <w:szCs w:val="24"/>
        </w:rPr>
      </w:pPr>
      <w:r w:rsidRPr="00E32975">
        <w:rPr>
          <w:rFonts w:cs="Arial"/>
          <w:color w:val="000000" w:themeColor="text1"/>
          <w:sz w:val="24"/>
          <w:szCs w:val="24"/>
        </w:rPr>
        <w:t>Opportunities to influence and shape services</w:t>
      </w:r>
    </w:p>
    <w:p w14:paraId="1101ED0E" w14:textId="77777777" w:rsidR="003F1260" w:rsidRPr="00E32975" w:rsidRDefault="00F84210">
      <w:pPr>
        <w:pStyle w:val="ListBullet"/>
        <w:rPr>
          <w:rFonts w:cs="Arial"/>
          <w:color w:val="000000" w:themeColor="text1"/>
          <w:sz w:val="24"/>
          <w:szCs w:val="24"/>
        </w:rPr>
      </w:pPr>
      <w:r w:rsidRPr="00E32975">
        <w:rPr>
          <w:rFonts w:cs="Arial"/>
          <w:color w:val="000000" w:themeColor="text1"/>
          <w:sz w:val="24"/>
          <w:szCs w:val="24"/>
        </w:rPr>
        <w:t>Food and other essentials</w:t>
      </w:r>
    </w:p>
    <w:p w14:paraId="65947769" w14:textId="77777777" w:rsidR="003F1260" w:rsidRPr="00E32975" w:rsidRDefault="00F84210">
      <w:pPr>
        <w:pStyle w:val="ListBullet"/>
        <w:rPr>
          <w:rFonts w:cs="Arial"/>
          <w:color w:val="000000" w:themeColor="text1"/>
          <w:sz w:val="24"/>
          <w:szCs w:val="24"/>
        </w:rPr>
      </w:pPr>
      <w:r w:rsidRPr="00E32975">
        <w:rPr>
          <w:rFonts w:cs="Arial"/>
          <w:color w:val="000000" w:themeColor="text1"/>
          <w:sz w:val="24"/>
          <w:szCs w:val="24"/>
        </w:rPr>
        <w:t>A dedicated volunteer team</w:t>
      </w:r>
    </w:p>
    <w:p w14:paraId="23888CAC" w14:textId="77777777" w:rsidR="003F1260" w:rsidRPr="00E32975" w:rsidRDefault="00F84210">
      <w:pPr>
        <w:rPr>
          <w:rFonts w:cs="Arial"/>
          <w:color w:val="000000" w:themeColor="text1"/>
          <w:sz w:val="24"/>
          <w:szCs w:val="24"/>
        </w:rPr>
      </w:pPr>
      <w:r w:rsidRPr="00E32975">
        <w:rPr>
          <w:rFonts w:cs="Arial"/>
          <w:color w:val="000000" w:themeColor="text1"/>
          <w:sz w:val="24"/>
          <w:szCs w:val="24"/>
        </w:rPr>
        <w:t>Together, our Trust and Foundation partners helped young people move beyond homelessness and towards brighter futures. Thank you.</w:t>
      </w:r>
    </w:p>
    <w:p w14:paraId="56AD59B0" w14:textId="77777777" w:rsidR="009F18A8" w:rsidRDefault="009F18A8" w:rsidP="009F18A8">
      <w:pPr>
        <w:pStyle w:val="Heading3"/>
        <w:rPr>
          <w:rFonts w:ascii="Arial" w:hAnsi="Arial" w:cs="Arial"/>
          <w:color w:val="000000" w:themeColor="text1"/>
          <w:sz w:val="28"/>
          <w:szCs w:val="28"/>
        </w:rPr>
      </w:pPr>
    </w:p>
    <w:p w14:paraId="5940EAE1" w14:textId="2ED5AF28" w:rsidR="003F1260" w:rsidRPr="009F18A8" w:rsidRDefault="00F84210" w:rsidP="009F18A8">
      <w:pPr>
        <w:pStyle w:val="Heading3"/>
        <w:rPr>
          <w:rFonts w:ascii="Arial" w:hAnsi="Arial" w:cs="Arial"/>
          <w:color w:val="000000" w:themeColor="text1"/>
          <w:sz w:val="28"/>
          <w:szCs w:val="28"/>
        </w:rPr>
      </w:pPr>
      <w:r w:rsidRPr="009F18A8">
        <w:rPr>
          <w:rFonts w:ascii="Arial" w:hAnsi="Arial" w:cs="Arial"/>
          <w:color w:val="000000" w:themeColor="text1"/>
          <w:sz w:val="28"/>
          <w:szCs w:val="28"/>
        </w:rPr>
        <w:t>Individuals and community</w:t>
      </w:r>
    </w:p>
    <w:p w14:paraId="574BFE6F" w14:textId="77777777" w:rsidR="003F1260" w:rsidRDefault="00F84210">
      <w:pPr>
        <w:rPr>
          <w:color w:val="000000" w:themeColor="text1"/>
          <w:sz w:val="24"/>
          <w:szCs w:val="24"/>
        </w:rPr>
      </w:pPr>
      <w:r w:rsidRPr="009F18A8">
        <w:rPr>
          <w:color w:val="000000" w:themeColor="text1"/>
          <w:sz w:val="24"/>
          <w:szCs w:val="24"/>
        </w:rPr>
        <w:t>Community support plays a vital role in helping CTS provide a safe, welcoming environment for young people.</w:t>
      </w:r>
    </w:p>
    <w:p w14:paraId="69182B9A" w14:textId="2FD99239" w:rsidR="006578B9" w:rsidRPr="009F18A8" w:rsidRDefault="006578B9">
      <w:pPr>
        <w:rPr>
          <w:color w:val="000000" w:themeColor="text1"/>
          <w:sz w:val="24"/>
          <w:szCs w:val="24"/>
        </w:rPr>
      </w:pPr>
      <w:r>
        <w:rPr>
          <w:color w:val="000000" w:themeColor="text1"/>
          <w:sz w:val="24"/>
          <w:szCs w:val="24"/>
        </w:rPr>
        <w:t>31% of our income came from individuals and communities. 463 supporters inves</w:t>
      </w:r>
      <w:r w:rsidR="002013DC">
        <w:rPr>
          <w:color w:val="000000" w:themeColor="text1"/>
          <w:sz w:val="24"/>
          <w:szCs w:val="24"/>
        </w:rPr>
        <w:t>ted through regular giving and major gifts.</w:t>
      </w:r>
      <w:r w:rsidR="00AC77BD">
        <w:rPr>
          <w:color w:val="000000" w:themeColor="text1"/>
          <w:sz w:val="24"/>
          <w:szCs w:val="24"/>
        </w:rPr>
        <w:t xml:space="preserve"> £313,000 was raised by individuals and communities. We received 24 in-kind donations</w:t>
      </w:r>
      <w:r w:rsidR="002D4268">
        <w:rPr>
          <w:color w:val="000000" w:themeColor="text1"/>
          <w:sz w:val="24"/>
          <w:szCs w:val="24"/>
        </w:rPr>
        <w:t xml:space="preserve"> including food, clothing and toiletries. We have 349 regular givers, </w:t>
      </w:r>
      <w:r w:rsidR="00D83ADA">
        <w:rPr>
          <w:color w:val="000000" w:themeColor="text1"/>
          <w:sz w:val="24"/>
          <w:szCs w:val="24"/>
        </w:rPr>
        <w:t xml:space="preserve">81 high value donors and our community raised money for us through 33 community events. </w:t>
      </w:r>
    </w:p>
    <w:p w14:paraId="54DB5F1E" w14:textId="77777777" w:rsidR="003F1260" w:rsidRPr="009F18A8" w:rsidRDefault="00F84210">
      <w:pPr>
        <w:rPr>
          <w:color w:val="000000" w:themeColor="text1"/>
          <w:sz w:val="24"/>
          <w:szCs w:val="24"/>
        </w:rPr>
      </w:pPr>
      <w:r w:rsidRPr="009F18A8">
        <w:rPr>
          <w:color w:val="000000" w:themeColor="text1"/>
          <w:sz w:val="24"/>
          <w:szCs w:val="24"/>
        </w:rPr>
        <w:t>Whether through regular giving, taking part in fundraising events or making a one-off donation, every contribution helped ensure young people had access to a space where they feel safe, connected and valued.</w:t>
      </w:r>
    </w:p>
    <w:p w14:paraId="4B802100" w14:textId="77777777" w:rsidR="003F1260" w:rsidRPr="006C5203" w:rsidRDefault="00F84210" w:rsidP="006C5203">
      <w:pPr>
        <w:pStyle w:val="Heading3"/>
        <w:rPr>
          <w:rFonts w:ascii="Arial" w:hAnsi="Arial" w:cs="Arial"/>
          <w:color w:val="000000" w:themeColor="text1"/>
          <w:sz w:val="28"/>
          <w:szCs w:val="28"/>
        </w:rPr>
      </w:pPr>
      <w:r w:rsidRPr="006C5203">
        <w:rPr>
          <w:rFonts w:ascii="Arial" w:hAnsi="Arial" w:cs="Arial"/>
          <w:color w:val="000000" w:themeColor="text1"/>
          <w:sz w:val="28"/>
          <w:szCs w:val="28"/>
        </w:rPr>
        <w:t>Corporate partners</w:t>
      </w:r>
    </w:p>
    <w:p w14:paraId="3A1D766A" w14:textId="77777777" w:rsidR="003F1260" w:rsidRPr="006C5203" w:rsidRDefault="00F84210">
      <w:pPr>
        <w:rPr>
          <w:rFonts w:cs="Arial"/>
          <w:color w:val="000000" w:themeColor="text1"/>
          <w:sz w:val="24"/>
          <w:szCs w:val="24"/>
        </w:rPr>
      </w:pPr>
      <w:r w:rsidRPr="006C5203">
        <w:rPr>
          <w:rFonts w:cs="Arial"/>
          <w:color w:val="000000" w:themeColor="text1"/>
          <w:sz w:val="24"/>
          <w:szCs w:val="24"/>
        </w:rPr>
        <w:t>86 corporate supporters collectively helped young people across Brighton &amp; Hove.</w:t>
      </w:r>
    </w:p>
    <w:p w14:paraId="6C2B5924" w14:textId="77777777" w:rsidR="003F1260" w:rsidRPr="006C5203" w:rsidRDefault="00F84210">
      <w:pPr>
        <w:rPr>
          <w:rFonts w:cs="Arial"/>
          <w:color w:val="000000" w:themeColor="text1"/>
          <w:sz w:val="24"/>
          <w:szCs w:val="24"/>
        </w:rPr>
      </w:pPr>
      <w:r w:rsidRPr="006C5203">
        <w:rPr>
          <w:rFonts w:cs="Arial"/>
          <w:color w:val="000000" w:themeColor="text1"/>
          <w:sz w:val="24"/>
          <w:szCs w:val="24"/>
        </w:rPr>
        <w:t>Seven years of committed support raised over £32,000, helping 148 young people move from crisis to stability.</w:t>
      </w:r>
    </w:p>
    <w:p w14:paraId="60E5F670" w14:textId="4EE5AC79" w:rsidR="003F1260" w:rsidRDefault="00F84210" w:rsidP="006C5203">
      <w:pPr>
        <w:pStyle w:val="Heading2"/>
        <w:rPr>
          <w:rFonts w:ascii="Arial" w:hAnsi="Arial" w:cs="Arial"/>
          <w:color w:val="000000" w:themeColor="text1"/>
          <w:sz w:val="24"/>
          <w:szCs w:val="24"/>
        </w:rPr>
      </w:pPr>
      <w:r w:rsidRPr="006C5203">
        <w:rPr>
          <w:rFonts w:ascii="Arial" w:hAnsi="Arial" w:cs="Arial"/>
          <w:color w:val="000000" w:themeColor="text1"/>
          <w:sz w:val="24"/>
          <w:szCs w:val="24"/>
        </w:rPr>
        <w:t>Sugarhill Brighton supporter interview</w:t>
      </w:r>
      <w:r w:rsidR="006C5203">
        <w:rPr>
          <w:rFonts w:ascii="Arial" w:hAnsi="Arial" w:cs="Arial"/>
          <w:color w:val="000000" w:themeColor="text1"/>
          <w:sz w:val="24"/>
          <w:szCs w:val="24"/>
        </w:rPr>
        <w:t xml:space="preserve"> with </w:t>
      </w:r>
      <w:r w:rsidRPr="006C5203">
        <w:rPr>
          <w:rFonts w:ascii="Arial" w:hAnsi="Arial" w:cs="Arial"/>
          <w:color w:val="000000" w:themeColor="text1"/>
          <w:sz w:val="24"/>
          <w:szCs w:val="24"/>
        </w:rPr>
        <w:t xml:space="preserve">Aleks </w:t>
      </w:r>
      <w:proofErr w:type="spellStart"/>
      <w:r w:rsidRPr="006C5203">
        <w:rPr>
          <w:rFonts w:ascii="Arial" w:hAnsi="Arial" w:cs="Arial"/>
          <w:color w:val="000000" w:themeColor="text1"/>
          <w:sz w:val="24"/>
          <w:szCs w:val="24"/>
        </w:rPr>
        <w:t>Przedpelska</w:t>
      </w:r>
      <w:proofErr w:type="spellEnd"/>
      <w:r w:rsidRPr="006C5203">
        <w:rPr>
          <w:rFonts w:ascii="Arial" w:hAnsi="Arial" w:cs="Arial"/>
          <w:color w:val="000000" w:themeColor="text1"/>
          <w:sz w:val="24"/>
          <w:szCs w:val="24"/>
        </w:rPr>
        <w:t>, Founder</w:t>
      </w:r>
    </w:p>
    <w:p w14:paraId="3F228513" w14:textId="77777777" w:rsidR="00001257" w:rsidRPr="00001257" w:rsidRDefault="00001257" w:rsidP="00001257"/>
    <w:p w14:paraId="52336E3D" w14:textId="4FC28B86" w:rsidR="003F1260" w:rsidRPr="006C5203" w:rsidRDefault="00F84210">
      <w:pPr>
        <w:rPr>
          <w:rFonts w:cs="Arial"/>
          <w:color w:val="000000" w:themeColor="text1"/>
          <w:sz w:val="24"/>
          <w:szCs w:val="24"/>
        </w:rPr>
      </w:pPr>
      <w:r w:rsidRPr="006C5203">
        <w:rPr>
          <w:rFonts w:cs="Arial"/>
          <w:b/>
          <w:color w:val="000000" w:themeColor="text1"/>
          <w:sz w:val="24"/>
          <w:szCs w:val="24"/>
        </w:rPr>
        <w:t>Q</w:t>
      </w:r>
      <w:r w:rsidR="00001257">
        <w:rPr>
          <w:rFonts w:cs="Arial"/>
          <w:b/>
          <w:color w:val="000000" w:themeColor="text1"/>
          <w:sz w:val="24"/>
          <w:szCs w:val="24"/>
        </w:rPr>
        <w:t xml:space="preserve">uestion </w:t>
      </w:r>
      <w:r w:rsidRPr="006C5203">
        <w:rPr>
          <w:rFonts w:cs="Arial"/>
          <w:b/>
          <w:color w:val="000000" w:themeColor="text1"/>
          <w:sz w:val="24"/>
          <w:szCs w:val="24"/>
        </w:rPr>
        <w:t>1: What first inspired you to support The Clock Tower Sanctuary?</w:t>
      </w:r>
    </w:p>
    <w:p w14:paraId="741C7B86" w14:textId="7716A8A8" w:rsidR="003F1260" w:rsidRPr="006C5203" w:rsidRDefault="00B16C0A">
      <w:pPr>
        <w:rPr>
          <w:rFonts w:cs="Arial"/>
          <w:color w:val="000000" w:themeColor="text1"/>
          <w:sz w:val="24"/>
          <w:szCs w:val="24"/>
        </w:rPr>
      </w:pPr>
      <w:r>
        <w:rPr>
          <w:rFonts w:cs="Arial"/>
          <w:color w:val="000000" w:themeColor="text1"/>
          <w:sz w:val="24"/>
          <w:szCs w:val="24"/>
        </w:rPr>
        <w:t>“</w:t>
      </w:r>
      <w:r w:rsidR="00F84210" w:rsidRPr="006C5203">
        <w:rPr>
          <w:rFonts w:cs="Arial"/>
          <w:color w:val="000000" w:themeColor="text1"/>
          <w:sz w:val="24"/>
          <w:szCs w:val="24"/>
        </w:rPr>
        <w:t>We have always felt a strong desire to give back to the community where we live and work. Addressing homelessness and supporting young people in our city are causes very close to our hearts.</w:t>
      </w:r>
      <w:r>
        <w:rPr>
          <w:rFonts w:cs="Arial"/>
          <w:color w:val="000000" w:themeColor="text1"/>
          <w:sz w:val="24"/>
          <w:szCs w:val="24"/>
        </w:rPr>
        <w:t>”</w:t>
      </w:r>
    </w:p>
    <w:p w14:paraId="0BF10F40" w14:textId="6395ACF4" w:rsidR="003F1260" w:rsidRPr="006C5203" w:rsidRDefault="00F84210">
      <w:pPr>
        <w:rPr>
          <w:rFonts w:cs="Arial"/>
          <w:color w:val="000000" w:themeColor="text1"/>
          <w:sz w:val="24"/>
          <w:szCs w:val="24"/>
        </w:rPr>
      </w:pPr>
      <w:r w:rsidRPr="006C5203">
        <w:rPr>
          <w:rFonts w:cs="Arial"/>
          <w:b/>
          <w:color w:val="000000" w:themeColor="text1"/>
          <w:sz w:val="24"/>
          <w:szCs w:val="24"/>
        </w:rPr>
        <w:t>Q</w:t>
      </w:r>
      <w:r w:rsidR="00001257">
        <w:rPr>
          <w:rFonts w:cs="Arial"/>
          <w:b/>
          <w:color w:val="000000" w:themeColor="text1"/>
          <w:sz w:val="24"/>
          <w:szCs w:val="24"/>
        </w:rPr>
        <w:t xml:space="preserve">uestion </w:t>
      </w:r>
      <w:r w:rsidRPr="006C5203">
        <w:rPr>
          <w:rFonts w:cs="Arial"/>
          <w:b/>
          <w:color w:val="000000" w:themeColor="text1"/>
          <w:sz w:val="24"/>
          <w:szCs w:val="24"/>
        </w:rPr>
        <w:t>2: What has it been like partnering with The Clock Tower Sanctuary over the past 7 years?</w:t>
      </w:r>
    </w:p>
    <w:p w14:paraId="02CB151C" w14:textId="7740020A" w:rsidR="003F1260" w:rsidRPr="006C5203" w:rsidRDefault="00B16C0A">
      <w:pPr>
        <w:rPr>
          <w:rFonts w:cs="Arial"/>
          <w:color w:val="000000" w:themeColor="text1"/>
          <w:sz w:val="24"/>
          <w:szCs w:val="24"/>
        </w:rPr>
      </w:pPr>
      <w:r>
        <w:rPr>
          <w:rFonts w:cs="Arial"/>
          <w:color w:val="000000" w:themeColor="text1"/>
          <w:sz w:val="24"/>
          <w:szCs w:val="24"/>
        </w:rPr>
        <w:t>“</w:t>
      </w:r>
      <w:r w:rsidR="00F84210" w:rsidRPr="006C5203">
        <w:rPr>
          <w:rFonts w:cs="Arial"/>
          <w:color w:val="000000" w:themeColor="text1"/>
          <w:sz w:val="24"/>
          <w:szCs w:val="24"/>
        </w:rPr>
        <w:t>We have truly enjoyed partnering with The Clock Tower Sanctuary over the past seven years. It is incredibly rewarding to know that we are helping young people in Brighton, and we always value receiving your regular updates on the positive impact of the charity’s work.</w:t>
      </w:r>
      <w:r>
        <w:rPr>
          <w:rFonts w:cs="Arial"/>
          <w:color w:val="000000" w:themeColor="text1"/>
          <w:sz w:val="24"/>
          <w:szCs w:val="24"/>
        </w:rPr>
        <w:t>”</w:t>
      </w:r>
    </w:p>
    <w:p w14:paraId="4333E5B7" w14:textId="0E40CE4E" w:rsidR="003F1260" w:rsidRPr="006C5203" w:rsidRDefault="00F84210">
      <w:pPr>
        <w:rPr>
          <w:rFonts w:cs="Arial"/>
          <w:color w:val="000000" w:themeColor="text1"/>
          <w:sz w:val="24"/>
          <w:szCs w:val="24"/>
        </w:rPr>
      </w:pPr>
      <w:r w:rsidRPr="006C5203">
        <w:rPr>
          <w:rFonts w:cs="Arial"/>
          <w:b/>
          <w:color w:val="000000" w:themeColor="text1"/>
          <w:sz w:val="24"/>
          <w:szCs w:val="24"/>
        </w:rPr>
        <w:t>Q</w:t>
      </w:r>
      <w:r w:rsidR="00001257">
        <w:rPr>
          <w:rFonts w:cs="Arial"/>
          <w:b/>
          <w:color w:val="000000" w:themeColor="text1"/>
          <w:sz w:val="24"/>
          <w:szCs w:val="24"/>
        </w:rPr>
        <w:t xml:space="preserve">uestion </w:t>
      </w:r>
      <w:r w:rsidRPr="006C5203">
        <w:rPr>
          <w:rFonts w:cs="Arial"/>
          <w:b/>
          <w:color w:val="000000" w:themeColor="text1"/>
          <w:sz w:val="24"/>
          <w:szCs w:val="24"/>
        </w:rPr>
        <w:t>3: What outcomes for young people matter most to you?</w:t>
      </w:r>
    </w:p>
    <w:p w14:paraId="1445A1A6" w14:textId="3D342B0E" w:rsidR="003F1260" w:rsidRPr="006C5203" w:rsidRDefault="00B16C0A">
      <w:pPr>
        <w:rPr>
          <w:rFonts w:cs="Arial"/>
          <w:color w:val="000000" w:themeColor="text1"/>
          <w:sz w:val="24"/>
          <w:szCs w:val="24"/>
        </w:rPr>
      </w:pPr>
      <w:r>
        <w:rPr>
          <w:rFonts w:cs="Arial"/>
          <w:color w:val="000000" w:themeColor="text1"/>
          <w:sz w:val="24"/>
          <w:szCs w:val="24"/>
        </w:rPr>
        <w:lastRenderedPageBreak/>
        <w:t>“</w:t>
      </w:r>
      <w:r w:rsidR="00F84210" w:rsidRPr="006C5203">
        <w:rPr>
          <w:rFonts w:cs="Arial"/>
          <w:color w:val="000000" w:themeColor="text1"/>
          <w:sz w:val="24"/>
          <w:szCs w:val="24"/>
        </w:rPr>
        <w:t>To us, the most important outcomes are providing stability and hope. It is heartbreaking to think of anyone living on the streets, especially young people who still have so much learning and growth ahead of them. The Clock Tower Sanctuary does an exceptional job of offering a safe space while helping them develop and work towards meaningful goals for their future.</w:t>
      </w:r>
      <w:r>
        <w:rPr>
          <w:rFonts w:cs="Arial"/>
          <w:color w:val="000000" w:themeColor="text1"/>
          <w:sz w:val="24"/>
          <w:szCs w:val="24"/>
        </w:rPr>
        <w:t>”</w:t>
      </w:r>
    </w:p>
    <w:p w14:paraId="26BF581C" w14:textId="27B6E4A7" w:rsidR="003F1260" w:rsidRPr="00001257" w:rsidRDefault="00F84210" w:rsidP="00001257">
      <w:pPr>
        <w:pStyle w:val="Heading3"/>
        <w:rPr>
          <w:rFonts w:ascii="Arial" w:hAnsi="Arial" w:cs="Arial"/>
          <w:color w:val="000000" w:themeColor="text1"/>
          <w:sz w:val="28"/>
          <w:szCs w:val="28"/>
        </w:rPr>
      </w:pPr>
      <w:r w:rsidRPr="00001257">
        <w:rPr>
          <w:rFonts w:ascii="Arial" w:hAnsi="Arial" w:cs="Arial"/>
          <w:color w:val="000000" w:themeColor="text1"/>
          <w:sz w:val="28"/>
          <w:szCs w:val="28"/>
        </w:rPr>
        <w:t>CTS events</w:t>
      </w:r>
      <w:r w:rsidR="00B16C0A">
        <w:rPr>
          <w:rFonts w:ascii="Arial" w:hAnsi="Arial" w:cs="Arial"/>
          <w:color w:val="000000" w:themeColor="text1"/>
          <w:sz w:val="28"/>
          <w:szCs w:val="28"/>
        </w:rPr>
        <w:t>’</w:t>
      </w:r>
    </w:p>
    <w:p w14:paraId="0D9BB592" w14:textId="77777777" w:rsidR="003F1260" w:rsidRPr="00001257" w:rsidRDefault="00F84210">
      <w:pPr>
        <w:rPr>
          <w:color w:val="000000" w:themeColor="text1"/>
          <w:sz w:val="24"/>
          <w:szCs w:val="24"/>
        </w:rPr>
      </w:pPr>
      <w:r w:rsidRPr="00001257">
        <w:rPr>
          <w:color w:val="000000" w:themeColor="text1"/>
          <w:sz w:val="24"/>
          <w:szCs w:val="24"/>
        </w:rPr>
        <w:t>Our fundraising events brought people together to raise funds for young people experiencing homelessness.</w:t>
      </w:r>
    </w:p>
    <w:tbl>
      <w:tblPr>
        <w:tblStyle w:val="TableGrid"/>
        <w:tblW w:w="0" w:type="auto"/>
        <w:jc w:val="center"/>
        <w:tblLook w:val="04A0" w:firstRow="1" w:lastRow="0" w:firstColumn="1" w:lastColumn="0" w:noHBand="0" w:noVBand="1"/>
      </w:tblPr>
      <w:tblGrid>
        <w:gridCol w:w="4316"/>
        <w:gridCol w:w="2877"/>
      </w:tblGrid>
      <w:tr w:rsidR="00001257" w:rsidRPr="00001257" w14:paraId="69FAE246" w14:textId="77777777" w:rsidTr="00001257">
        <w:trPr>
          <w:tblHeader/>
          <w:jc w:val="center"/>
        </w:trPr>
        <w:tc>
          <w:tcPr>
            <w:tcW w:w="4316" w:type="dxa"/>
            <w:shd w:val="clear" w:color="auto" w:fill="D9EAF7"/>
            <w:vAlign w:val="center"/>
          </w:tcPr>
          <w:p w14:paraId="20EC0D2D" w14:textId="77777777" w:rsidR="00001257" w:rsidRPr="00001257" w:rsidRDefault="00001257">
            <w:pPr>
              <w:spacing w:after="40"/>
              <w:rPr>
                <w:color w:val="000000" w:themeColor="text1"/>
                <w:sz w:val="24"/>
                <w:szCs w:val="24"/>
              </w:rPr>
            </w:pPr>
            <w:r w:rsidRPr="00001257">
              <w:rPr>
                <w:b/>
                <w:color w:val="000000" w:themeColor="text1"/>
                <w:sz w:val="24"/>
                <w:szCs w:val="24"/>
              </w:rPr>
              <w:t>Event</w:t>
            </w:r>
          </w:p>
        </w:tc>
        <w:tc>
          <w:tcPr>
            <w:tcW w:w="2877" w:type="dxa"/>
            <w:shd w:val="clear" w:color="auto" w:fill="D9EAF7"/>
            <w:vAlign w:val="center"/>
          </w:tcPr>
          <w:p w14:paraId="209FFA83" w14:textId="77777777" w:rsidR="00001257" w:rsidRPr="00001257" w:rsidRDefault="00001257">
            <w:pPr>
              <w:spacing w:after="40"/>
              <w:rPr>
                <w:color w:val="000000" w:themeColor="text1"/>
                <w:sz w:val="24"/>
                <w:szCs w:val="24"/>
              </w:rPr>
            </w:pPr>
            <w:r w:rsidRPr="00001257">
              <w:rPr>
                <w:b/>
                <w:color w:val="000000" w:themeColor="text1"/>
                <w:sz w:val="24"/>
                <w:szCs w:val="24"/>
              </w:rPr>
              <w:t>Amount raised</w:t>
            </w:r>
          </w:p>
        </w:tc>
      </w:tr>
      <w:tr w:rsidR="00001257" w:rsidRPr="00001257" w14:paraId="4B36A836" w14:textId="77777777" w:rsidTr="00001257">
        <w:trPr>
          <w:jc w:val="center"/>
        </w:trPr>
        <w:tc>
          <w:tcPr>
            <w:tcW w:w="4316" w:type="dxa"/>
            <w:vAlign w:val="center"/>
          </w:tcPr>
          <w:p w14:paraId="20B436FD" w14:textId="77777777" w:rsidR="00001257" w:rsidRPr="00001257" w:rsidRDefault="00001257">
            <w:pPr>
              <w:spacing w:after="40"/>
              <w:rPr>
                <w:color w:val="000000" w:themeColor="text1"/>
                <w:sz w:val="24"/>
                <w:szCs w:val="24"/>
              </w:rPr>
            </w:pPr>
            <w:r w:rsidRPr="00001257">
              <w:rPr>
                <w:color w:val="000000" w:themeColor="text1"/>
                <w:sz w:val="24"/>
                <w:szCs w:val="24"/>
              </w:rPr>
              <w:t>Hike Against Homelessness</w:t>
            </w:r>
          </w:p>
        </w:tc>
        <w:tc>
          <w:tcPr>
            <w:tcW w:w="2877" w:type="dxa"/>
            <w:vAlign w:val="center"/>
          </w:tcPr>
          <w:p w14:paraId="4AE27A2F" w14:textId="77777777" w:rsidR="00001257" w:rsidRPr="00001257" w:rsidRDefault="00001257">
            <w:pPr>
              <w:spacing w:after="40"/>
              <w:rPr>
                <w:color w:val="000000" w:themeColor="text1"/>
                <w:sz w:val="24"/>
                <w:szCs w:val="24"/>
              </w:rPr>
            </w:pPr>
            <w:r w:rsidRPr="00001257">
              <w:rPr>
                <w:color w:val="000000" w:themeColor="text1"/>
                <w:sz w:val="24"/>
                <w:szCs w:val="24"/>
              </w:rPr>
              <w:t>£4,310</w:t>
            </w:r>
          </w:p>
        </w:tc>
      </w:tr>
      <w:tr w:rsidR="00001257" w:rsidRPr="00001257" w14:paraId="7A61D8D8" w14:textId="77777777" w:rsidTr="00001257">
        <w:trPr>
          <w:jc w:val="center"/>
        </w:trPr>
        <w:tc>
          <w:tcPr>
            <w:tcW w:w="4316" w:type="dxa"/>
            <w:vAlign w:val="center"/>
          </w:tcPr>
          <w:p w14:paraId="27AE81B8" w14:textId="77777777" w:rsidR="00001257" w:rsidRPr="00001257" w:rsidRDefault="00001257">
            <w:pPr>
              <w:spacing w:after="40"/>
              <w:rPr>
                <w:color w:val="000000" w:themeColor="text1"/>
                <w:sz w:val="24"/>
                <w:szCs w:val="24"/>
              </w:rPr>
            </w:pPr>
            <w:r w:rsidRPr="00001257">
              <w:rPr>
                <w:color w:val="000000" w:themeColor="text1"/>
                <w:sz w:val="24"/>
                <w:szCs w:val="24"/>
              </w:rPr>
              <w:t>Big City Sleepout</w:t>
            </w:r>
          </w:p>
        </w:tc>
        <w:tc>
          <w:tcPr>
            <w:tcW w:w="2877" w:type="dxa"/>
            <w:vAlign w:val="center"/>
          </w:tcPr>
          <w:p w14:paraId="6E6A4697" w14:textId="77777777" w:rsidR="00001257" w:rsidRPr="00001257" w:rsidRDefault="00001257">
            <w:pPr>
              <w:spacing w:after="40"/>
              <w:rPr>
                <w:color w:val="000000" w:themeColor="text1"/>
                <w:sz w:val="24"/>
                <w:szCs w:val="24"/>
              </w:rPr>
            </w:pPr>
            <w:r w:rsidRPr="00001257">
              <w:rPr>
                <w:color w:val="000000" w:themeColor="text1"/>
                <w:sz w:val="24"/>
                <w:szCs w:val="24"/>
              </w:rPr>
              <w:t>£26,330</w:t>
            </w:r>
          </w:p>
        </w:tc>
      </w:tr>
      <w:tr w:rsidR="00001257" w:rsidRPr="00001257" w14:paraId="57959C9C" w14:textId="77777777" w:rsidTr="00001257">
        <w:trPr>
          <w:jc w:val="center"/>
        </w:trPr>
        <w:tc>
          <w:tcPr>
            <w:tcW w:w="4316" w:type="dxa"/>
            <w:vAlign w:val="center"/>
          </w:tcPr>
          <w:p w14:paraId="7E4678D0" w14:textId="77777777" w:rsidR="00001257" w:rsidRPr="00001257" w:rsidRDefault="00001257">
            <w:pPr>
              <w:spacing w:after="40"/>
              <w:rPr>
                <w:color w:val="000000" w:themeColor="text1"/>
                <w:sz w:val="24"/>
                <w:szCs w:val="24"/>
              </w:rPr>
            </w:pPr>
            <w:r w:rsidRPr="00001257">
              <w:rPr>
                <w:color w:val="000000" w:themeColor="text1"/>
                <w:sz w:val="24"/>
                <w:szCs w:val="24"/>
              </w:rPr>
              <w:t>Skydive</w:t>
            </w:r>
          </w:p>
        </w:tc>
        <w:tc>
          <w:tcPr>
            <w:tcW w:w="2877" w:type="dxa"/>
            <w:vAlign w:val="center"/>
          </w:tcPr>
          <w:p w14:paraId="130F50F1" w14:textId="77777777" w:rsidR="00001257" w:rsidRPr="00001257" w:rsidRDefault="00001257">
            <w:pPr>
              <w:spacing w:after="40"/>
              <w:rPr>
                <w:color w:val="000000" w:themeColor="text1"/>
                <w:sz w:val="24"/>
                <w:szCs w:val="24"/>
              </w:rPr>
            </w:pPr>
            <w:r w:rsidRPr="00001257">
              <w:rPr>
                <w:color w:val="000000" w:themeColor="text1"/>
                <w:sz w:val="24"/>
                <w:szCs w:val="24"/>
              </w:rPr>
              <w:t>£2,858</w:t>
            </w:r>
          </w:p>
        </w:tc>
      </w:tr>
      <w:tr w:rsidR="00001257" w:rsidRPr="00001257" w14:paraId="1F72BC82" w14:textId="77777777" w:rsidTr="00001257">
        <w:trPr>
          <w:jc w:val="center"/>
        </w:trPr>
        <w:tc>
          <w:tcPr>
            <w:tcW w:w="4316" w:type="dxa"/>
            <w:vAlign w:val="center"/>
          </w:tcPr>
          <w:p w14:paraId="5C75F223" w14:textId="77777777" w:rsidR="00001257" w:rsidRPr="00001257" w:rsidRDefault="00001257">
            <w:pPr>
              <w:spacing w:after="40"/>
              <w:rPr>
                <w:color w:val="000000" w:themeColor="text1"/>
                <w:sz w:val="24"/>
                <w:szCs w:val="24"/>
              </w:rPr>
            </w:pPr>
            <w:r w:rsidRPr="00001257">
              <w:rPr>
                <w:color w:val="000000" w:themeColor="text1"/>
                <w:sz w:val="24"/>
                <w:szCs w:val="24"/>
              </w:rPr>
              <w:t>Snowdonia</w:t>
            </w:r>
          </w:p>
        </w:tc>
        <w:tc>
          <w:tcPr>
            <w:tcW w:w="2877" w:type="dxa"/>
            <w:vAlign w:val="center"/>
          </w:tcPr>
          <w:p w14:paraId="7EDD5202" w14:textId="77777777" w:rsidR="00001257" w:rsidRPr="00001257" w:rsidRDefault="00001257">
            <w:pPr>
              <w:spacing w:after="40"/>
              <w:rPr>
                <w:color w:val="000000" w:themeColor="text1"/>
                <w:sz w:val="24"/>
                <w:szCs w:val="24"/>
              </w:rPr>
            </w:pPr>
            <w:r w:rsidRPr="00001257">
              <w:rPr>
                <w:color w:val="000000" w:themeColor="text1"/>
                <w:sz w:val="24"/>
                <w:szCs w:val="24"/>
              </w:rPr>
              <w:t>£6,831</w:t>
            </w:r>
          </w:p>
        </w:tc>
      </w:tr>
    </w:tbl>
    <w:p w14:paraId="1299C43A" w14:textId="77777777" w:rsidR="003F1260" w:rsidRPr="00001257" w:rsidRDefault="003F1260">
      <w:pPr>
        <w:rPr>
          <w:color w:val="000000" w:themeColor="text1"/>
          <w:sz w:val="24"/>
          <w:szCs w:val="24"/>
        </w:rPr>
      </w:pPr>
    </w:p>
    <w:p w14:paraId="034D0656" w14:textId="77777777" w:rsidR="00552C12" w:rsidRDefault="00552C12">
      <w:pPr>
        <w:spacing w:after="200"/>
        <w:rPr>
          <w:rFonts w:eastAsiaTheme="majorEastAsia" w:cs="Arial"/>
          <w:b/>
          <w:bCs/>
          <w:color w:val="000000" w:themeColor="text1"/>
          <w:sz w:val="30"/>
          <w:szCs w:val="30"/>
        </w:rPr>
      </w:pPr>
      <w:r>
        <w:rPr>
          <w:rFonts w:cs="Arial"/>
          <w:color w:val="000000" w:themeColor="text1"/>
          <w:szCs w:val="30"/>
        </w:rPr>
        <w:br w:type="page"/>
      </w:r>
    </w:p>
    <w:p w14:paraId="29A360BA" w14:textId="58E2791C" w:rsidR="003F1260" w:rsidRPr="00001257" w:rsidRDefault="00F84210" w:rsidP="00001257">
      <w:pPr>
        <w:pStyle w:val="Heading2"/>
        <w:rPr>
          <w:rFonts w:ascii="Arial" w:hAnsi="Arial" w:cs="Arial"/>
          <w:color w:val="000000" w:themeColor="text1"/>
          <w:szCs w:val="30"/>
        </w:rPr>
      </w:pPr>
      <w:r w:rsidRPr="00001257">
        <w:rPr>
          <w:rFonts w:ascii="Arial" w:hAnsi="Arial" w:cs="Arial"/>
          <w:color w:val="000000" w:themeColor="text1"/>
          <w:szCs w:val="30"/>
        </w:rPr>
        <w:lastRenderedPageBreak/>
        <w:t>January to March 2026</w:t>
      </w:r>
    </w:p>
    <w:p w14:paraId="1574DFEB" w14:textId="77777777" w:rsidR="003F1260" w:rsidRPr="009329B9" w:rsidRDefault="00F84210">
      <w:pPr>
        <w:rPr>
          <w:color w:val="000000" w:themeColor="text1"/>
          <w:sz w:val="24"/>
          <w:szCs w:val="24"/>
        </w:rPr>
      </w:pPr>
      <w:r w:rsidRPr="009329B9">
        <w:rPr>
          <w:color w:val="000000" w:themeColor="text1"/>
          <w:sz w:val="24"/>
          <w:szCs w:val="24"/>
        </w:rPr>
        <w:t>The trends we saw during 2025 continued into the first three months of 2026. When compared to the same period the previous year we saw an increase in visits and the number of crisis sessions we offered. We saw new clients coming to us in more housing insecurity, increasing immigration-related vulnerability, growing neurodivergence and accessibility needs, and a significant rise in need for advocacy and referrals.</w:t>
      </w:r>
    </w:p>
    <w:p w14:paraId="7408BD15" w14:textId="77777777" w:rsidR="003F1260" w:rsidRPr="009329B9" w:rsidRDefault="00F84210">
      <w:pPr>
        <w:rPr>
          <w:color w:val="000000" w:themeColor="text1"/>
          <w:sz w:val="24"/>
          <w:szCs w:val="24"/>
        </w:rPr>
      </w:pPr>
      <w:r w:rsidRPr="009329B9">
        <w:rPr>
          <w:color w:val="000000" w:themeColor="text1"/>
          <w:sz w:val="24"/>
          <w:szCs w:val="24"/>
        </w:rPr>
        <w:t>Despite this, outcomes remained positive. Whilst with us clients moved into more suitable accommodation, and both set and achieved more goals for themselves.</w:t>
      </w:r>
    </w:p>
    <w:p w14:paraId="0BA02D81" w14:textId="77777777" w:rsidR="003F1260" w:rsidRPr="009329B9" w:rsidRDefault="00F84210">
      <w:pPr>
        <w:rPr>
          <w:color w:val="000000" w:themeColor="text1"/>
          <w:sz w:val="24"/>
          <w:szCs w:val="24"/>
        </w:rPr>
      </w:pPr>
      <w:r w:rsidRPr="009329B9">
        <w:rPr>
          <w:color w:val="000000" w:themeColor="text1"/>
          <w:sz w:val="24"/>
          <w:szCs w:val="24"/>
        </w:rPr>
        <w:t xml:space="preserve">They also continued to shape change. Participation in our activities </w:t>
      </w:r>
      <w:proofErr w:type="spellStart"/>
      <w:r w:rsidRPr="009329B9">
        <w:rPr>
          <w:color w:val="000000" w:themeColor="text1"/>
          <w:sz w:val="24"/>
          <w:szCs w:val="24"/>
        </w:rPr>
        <w:t>programme</w:t>
      </w:r>
      <w:proofErr w:type="spellEnd"/>
      <w:r w:rsidRPr="009329B9">
        <w:rPr>
          <w:color w:val="000000" w:themeColor="text1"/>
          <w:sz w:val="24"/>
          <w:szCs w:val="24"/>
        </w:rPr>
        <w:t xml:space="preserve"> grew significantly following the introduction of new opportunities shaped by their feedback. They began planning their campaign around Temporary and Supported Accommodation, including providing input to the local Temporary Accommodation Charter. Their feedback to the local Housing and Homelessness Strategy consultation was key to the inclusion of a specific chapter on Children, Families and Young People, and their involvement in the national Make Work Pay campaign led to a change in the law, removing the financial cliff edge </w:t>
      </w:r>
      <w:proofErr w:type="spellStart"/>
      <w:r w:rsidRPr="009329B9">
        <w:rPr>
          <w:color w:val="000000" w:themeColor="text1"/>
          <w:sz w:val="24"/>
          <w:szCs w:val="24"/>
        </w:rPr>
        <w:t>penalising</w:t>
      </w:r>
      <w:proofErr w:type="spellEnd"/>
      <w:r w:rsidRPr="009329B9">
        <w:rPr>
          <w:color w:val="000000" w:themeColor="text1"/>
          <w:sz w:val="24"/>
          <w:szCs w:val="24"/>
        </w:rPr>
        <w:t xml:space="preserve"> young people in supported accommodation who start work.</w:t>
      </w:r>
    </w:p>
    <w:p w14:paraId="241829CE" w14:textId="77777777" w:rsidR="003F1260" w:rsidRPr="009329B9" w:rsidRDefault="00F84210">
      <w:pPr>
        <w:pStyle w:val="ListBullet"/>
        <w:rPr>
          <w:color w:val="000000" w:themeColor="text1"/>
          <w:sz w:val="24"/>
          <w:szCs w:val="24"/>
        </w:rPr>
      </w:pPr>
      <w:r w:rsidRPr="009329B9">
        <w:rPr>
          <w:color w:val="000000" w:themeColor="text1"/>
          <w:sz w:val="24"/>
          <w:szCs w:val="24"/>
        </w:rPr>
        <w:t>17% increase in visits</w:t>
      </w:r>
    </w:p>
    <w:p w14:paraId="7A0104D3" w14:textId="77777777" w:rsidR="003F1260" w:rsidRPr="009329B9" w:rsidRDefault="00F84210">
      <w:pPr>
        <w:pStyle w:val="ListBullet"/>
        <w:rPr>
          <w:color w:val="000000" w:themeColor="text1"/>
          <w:sz w:val="24"/>
          <w:szCs w:val="24"/>
        </w:rPr>
      </w:pPr>
      <w:r w:rsidRPr="009329B9">
        <w:rPr>
          <w:color w:val="000000" w:themeColor="text1"/>
          <w:sz w:val="24"/>
          <w:szCs w:val="24"/>
        </w:rPr>
        <w:t>253% increase in crisis support sessions</w:t>
      </w:r>
    </w:p>
    <w:p w14:paraId="18744DEB" w14:textId="77777777" w:rsidR="003F1260" w:rsidRPr="009329B9" w:rsidRDefault="00F84210">
      <w:pPr>
        <w:pStyle w:val="ListBullet"/>
        <w:rPr>
          <w:color w:val="000000" w:themeColor="text1"/>
          <w:sz w:val="24"/>
          <w:szCs w:val="24"/>
        </w:rPr>
      </w:pPr>
      <w:r w:rsidRPr="009329B9">
        <w:rPr>
          <w:color w:val="000000" w:themeColor="text1"/>
          <w:sz w:val="24"/>
          <w:szCs w:val="24"/>
        </w:rPr>
        <w:t>37% increase in new clients rough sleeping</w:t>
      </w:r>
    </w:p>
    <w:p w14:paraId="5950D2B9" w14:textId="77777777" w:rsidR="003F1260" w:rsidRPr="009329B9" w:rsidRDefault="00F84210">
      <w:pPr>
        <w:pStyle w:val="ListBullet"/>
        <w:rPr>
          <w:color w:val="000000" w:themeColor="text1"/>
          <w:sz w:val="24"/>
          <w:szCs w:val="24"/>
        </w:rPr>
      </w:pPr>
      <w:r w:rsidRPr="009329B9">
        <w:rPr>
          <w:color w:val="000000" w:themeColor="text1"/>
          <w:sz w:val="24"/>
          <w:szCs w:val="24"/>
        </w:rPr>
        <w:t>25% increase in new clients in temporary accommodation</w:t>
      </w:r>
    </w:p>
    <w:p w14:paraId="442BE4AF" w14:textId="77777777" w:rsidR="003F1260" w:rsidRPr="009329B9" w:rsidRDefault="00F84210">
      <w:pPr>
        <w:pStyle w:val="ListBullet"/>
        <w:rPr>
          <w:color w:val="000000" w:themeColor="text1"/>
          <w:sz w:val="24"/>
          <w:szCs w:val="24"/>
        </w:rPr>
      </w:pPr>
      <w:r w:rsidRPr="009329B9">
        <w:rPr>
          <w:color w:val="000000" w:themeColor="text1"/>
          <w:sz w:val="24"/>
          <w:szCs w:val="24"/>
        </w:rPr>
        <w:t>178% increase in those living in suitable accommodation after accessing us</w:t>
      </w:r>
    </w:p>
    <w:p w14:paraId="738E32FC" w14:textId="77777777" w:rsidR="003F1260" w:rsidRPr="009329B9" w:rsidRDefault="00F84210">
      <w:pPr>
        <w:pStyle w:val="ListBullet"/>
        <w:rPr>
          <w:color w:val="000000" w:themeColor="text1"/>
          <w:sz w:val="24"/>
          <w:szCs w:val="24"/>
        </w:rPr>
      </w:pPr>
      <w:r w:rsidRPr="009329B9">
        <w:rPr>
          <w:color w:val="000000" w:themeColor="text1"/>
          <w:sz w:val="24"/>
          <w:szCs w:val="24"/>
        </w:rPr>
        <w:t>129% increase in young people setting goals</w:t>
      </w:r>
    </w:p>
    <w:p w14:paraId="79C81B55" w14:textId="77777777" w:rsidR="003F1260" w:rsidRPr="009329B9" w:rsidRDefault="00F84210">
      <w:pPr>
        <w:pStyle w:val="ListBullet"/>
        <w:rPr>
          <w:color w:val="000000" w:themeColor="text1"/>
          <w:sz w:val="24"/>
          <w:szCs w:val="24"/>
        </w:rPr>
      </w:pPr>
      <w:r w:rsidRPr="009329B9">
        <w:rPr>
          <w:color w:val="000000" w:themeColor="text1"/>
          <w:sz w:val="24"/>
          <w:szCs w:val="24"/>
        </w:rPr>
        <w:t>33% increase in goals completed</w:t>
      </w:r>
    </w:p>
    <w:p w14:paraId="2CCDED78" w14:textId="77777777" w:rsidR="00552C12" w:rsidRDefault="00552C12">
      <w:pPr>
        <w:spacing w:after="200"/>
        <w:rPr>
          <w:rFonts w:eastAsiaTheme="majorEastAsia" w:cs="Arial"/>
          <w:b/>
          <w:bCs/>
          <w:color w:val="000000" w:themeColor="text1"/>
          <w:sz w:val="30"/>
          <w:szCs w:val="30"/>
        </w:rPr>
      </w:pPr>
      <w:r>
        <w:rPr>
          <w:rFonts w:cs="Arial"/>
          <w:color w:val="000000" w:themeColor="text1"/>
          <w:szCs w:val="30"/>
        </w:rPr>
        <w:br w:type="page"/>
      </w:r>
    </w:p>
    <w:p w14:paraId="1F3E5649" w14:textId="3CF8B894" w:rsidR="003F1260" w:rsidRPr="009329B9" w:rsidRDefault="00F84210" w:rsidP="009329B9">
      <w:pPr>
        <w:pStyle w:val="Heading2"/>
        <w:rPr>
          <w:rFonts w:ascii="Arial" w:hAnsi="Arial" w:cs="Arial"/>
          <w:color w:val="000000" w:themeColor="text1"/>
          <w:szCs w:val="30"/>
        </w:rPr>
      </w:pPr>
      <w:r w:rsidRPr="009329B9">
        <w:rPr>
          <w:rFonts w:ascii="Arial" w:hAnsi="Arial" w:cs="Arial"/>
          <w:color w:val="000000" w:themeColor="text1"/>
          <w:szCs w:val="30"/>
        </w:rPr>
        <w:lastRenderedPageBreak/>
        <w:t>A message from the Chair of the Board of Trustees</w:t>
      </w:r>
    </w:p>
    <w:p w14:paraId="36576123" w14:textId="77777777" w:rsidR="003F1260" w:rsidRDefault="00F84210">
      <w:pPr>
        <w:rPr>
          <w:color w:val="000000" w:themeColor="text1"/>
          <w:sz w:val="24"/>
          <w:szCs w:val="24"/>
        </w:rPr>
      </w:pPr>
      <w:r w:rsidRPr="009329B9">
        <w:rPr>
          <w:color w:val="000000" w:themeColor="text1"/>
          <w:sz w:val="24"/>
          <w:szCs w:val="24"/>
        </w:rPr>
        <w:t>Alex Rees (he/him), Chair, Board of Trustees</w:t>
      </w:r>
    </w:p>
    <w:p w14:paraId="710C5349" w14:textId="77777777" w:rsidR="008E669B" w:rsidRPr="009329B9" w:rsidRDefault="008E669B">
      <w:pPr>
        <w:rPr>
          <w:color w:val="000000" w:themeColor="text1"/>
          <w:sz w:val="24"/>
          <w:szCs w:val="24"/>
        </w:rPr>
      </w:pPr>
    </w:p>
    <w:p w14:paraId="51BA152D" w14:textId="09DCEA4E" w:rsidR="008E669B" w:rsidRPr="008E669B" w:rsidRDefault="008E669B" w:rsidP="008E669B">
      <w:pPr>
        <w:spacing w:after="160" w:line="259" w:lineRule="auto"/>
        <w:rPr>
          <w:sz w:val="24"/>
          <w:szCs w:val="24"/>
        </w:rPr>
      </w:pPr>
      <w:r w:rsidRPr="008E669B">
        <w:rPr>
          <w:sz w:val="24"/>
          <w:szCs w:val="24"/>
        </w:rPr>
        <w:t>The wonderful achievements described in this report belong to a community: young people, staff, volunteers, funders, partners, trustees and supporters across Brighton &amp; Hove, working together so that homelessness does not define a young person’s future.</w:t>
      </w:r>
    </w:p>
    <w:p w14:paraId="1035A56F" w14:textId="2FBB7645" w:rsidR="008E669B" w:rsidRPr="008E669B" w:rsidRDefault="008E669B" w:rsidP="008E669B">
      <w:pPr>
        <w:spacing w:after="160" w:line="259" w:lineRule="auto"/>
        <w:rPr>
          <w:sz w:val="24"/>
          <w:szCs w:val="24"/>
        </w:rPr>
      </w:pPr>
      <w:r w:rsidRPr="008E669B">
        <w:rPr>
          <w:sz w:val="24"/>
          <w:szCs w:val="24"/>
        </w:rPr>
        <w:t xml:space="preserve">The first year of our new strategy brought encouraging results. Young people reported better mental wellbeing; more moved into suitable housing; and many gained confidence and stability. </w:t>
      </w:r>
      <w:proofErr w:type="gramStart"/>
      <w:r w:rsidRPr="008E669B">
        <w:rPr>
          <w:sz w:val="24"/>
          <w:szCs w:val="24"/>
        </w:rPr>
        <w:t>Their voices reshaped CTS’s support,</w:t>
      </w:r>
      <w:proofErr w:type="gramEnd"/>
      <w:r w:rsidRPr="008E669B">
        <w:rPr>
          <w:sz w:val="24"/>
          <w:szCs w:val="24"/>
        </w:rPr>
        <w:t xml:space="preserve"> influenced the city’s Housing and Homelessness Strategy and contributed to a national campaign that changed the law for young people in supported accommodation.</w:t>
      </w:r>
    </w:p>
    <w:p w14:paraId="3FB17486" w14:textId="5A670D9E" w:rsidR="008E669B" w:rsidRPr="008E669B" w:rsidRDefault="008E669B" w:rsidP="008E669B">
      <w:pPr>
        <w:spacing w:after="160" w:line="259" w:lineRule="auto"/>
        <w:rPr>
          <w:sz w:val="24"/>
          <w:szCs w:val="24"/>
        </w:rPr>
      </w:pPr>
      <w:r w:rsidRPr="008E669B">
        <w:rPr>
          <w:sz w:val="24"/>
          <w:szCs w:val="24"/>
        </w:rPr>
        <w:t xml:space="preserve">Yet nearly 3,000 visits reveal the scale of the challenge. Young people are reaching crisis earlier and with increasingly complex needs, while too many remain in temporary accommodation offering little safety or route to independence. CTS cannot address this alone. Progress requires stronger collaboration across housing, health, local government, voluntary </w:t>
      </w:r>
      <w:proofErr w:type="spellStart"/>
      <w:r w:rsidRPr="008E669B">
        <w:rPr>
          <w:sz w:val="24"/>
          <w:szCs w:val="24"/>
        </w:rPr>
        <w:t>organisations</w:t>
      </w:r>
      <w:proofErr w:type="spellEnd"/>
      <w:r w:rsidRPr="008E669B">
        <w:rPr>
          <w:sz w:val="24"/>
          <w:szCs w:val="24"/>
        </w:rPr>
        <w:t>, business and the wider community. The year saw CTS achieve deeper and broader partnerships across the city because we believe collaboration is essential.</w:t>
      </w:r>
    </w:p>
    <w:p w14:paraId="15D011EC" w14:textId="77777777" w:rsidR="008E669B" w:rsidRPr="008E669B" w:rsidRDefault="008E669B" w:rsidP="008E669B">
      <w:pPr>
        <w:spacing w:after="160" w:line="259" w:lineRule="auto"/>
        <w:rPr>
          <w:sz w:val="24"/>
          <w:szCs w:val="24"/>
        </w:rPr>
      </w:pPr>
      <w:r w:rsidRPr="008E669B">
        <w:rPr>
          <w:sz w:val="24"/>
          <w:szCs w:val="24"/>
        </w:rPr>
        <w:t>Looking forward our community gives me confidence. With continued support, CTS will deepen its tailored support, strengthen pathways into secure housing and ensure young people shape the decisions affecting them. Thank you to everyone who makes this possible. Together, we can help more young people move beyond homelessness and build the futures they want.</w:t>
      </w:r>
    </w:p>
    <w:p w14:paraId="11888AA5" w14:textId="77777777" w:rsidR="00552C12" w:rsidRPr="008E669B" w:rsidRDefault="00552C12">
      <w:pPr>
        <w:spacing w:after="200"/>
        <w:rPr>
          <w:rFonts w:eastAsiaTheme="majorEastAsia" w:cs="Arial"/>
          <w:b/>
          <w:bCs/>
          <w:color w:val="000000" w:themeColor="text1"/>
          <w:sz w:val="24"/>
          <w:szCs w:val="24"/>
        </w:rPr>
      </w:pPr>
      <w:r w:rsidRPr="008E669B">
        <w:rPr>
          <w:rFonts w:cs="Arial"/>
          <w:color w:val="000000" w:themeColor="text1"/>
          <w:sz w:val="24"/>
          <w:szCs w:val="24"/>
        </w:rPr>
        <w:br w:type="page"/>
      </w:r>
    </w:p>
    <w:p w14:paraId="672502A5" w14:textId="731BEE0E" w:rsidR="003F1260" w:rsidRPr="00D3501F" w:rsidRDefault="00F84210" w:rsidP="00D3501F">
      <w:pPr>
        <w:pStyle w:val="Heading2"/>
        <w:rPr>
          <w:rFonts w:ascii="Arial" w:hAnsi="Arial" w:cs="Arial"/>
          <w:color w:val="000000" w:themeColor="text1"/>
          <w:szCs w:val="30"/>
        </w:rPr>
      </w:pPr>
      <w:r w:rsidRPr="00D3501F">
        <w:rPr>
          <w:rFonts w:ascii="Arial" w:hAnsi="Arial" w:cs="Arial"/>
          <w:color w:val="000000" w:themeColor="text1"/>
          <w:szCs w:val="30"/>
        </w:rPr>
        <w:lastRenderedPageBreak/>
        <w:t>Supporting our work and how you can help</w:t>
      </w:r>
    </w:p>
    <w:p w14:paraId="265DAB71" w14:textId="77777777" w:rsidR="003F1260" w:rsidRPr="00D3501F" w:rsidRDefault="00F84210">
      <w:pPr>
        <w:rPr>
          <w:color w:val="000000" w:themeColor="text1"/>
          <w:sz w:val="24"/>
          <w:szCs w:val="24"/>
        </w:rPr>
      </w:pPr>
      <w:r w:rsidRPr="00D3501F">
        <w:rPr>
          <w:color w:val="000000" w:themeColor="text1"/>
          <w:sz w:val="24"/>
          <w:szCs w:val="24"/>
        </w:rPr>
        <w:t>There are lots of ways you can support young people facing homelessness and help us continue our vital work.</w:t>
      </w:r>
    </w:p>
    <w:p w14:paraId="58B80C70" w14:textId="77777777" w:rsidR="003F1260" w:rsidRPr="00D3501F" w:rsidRDefault="00F84210">
      <w:pPr>
        <w:pStyle w:val="ListBullet"/>
        <w:rPr>
          <w:color w:val="000000" w:themeColor="text1"/>
          <w:sz w:val="24"/>
          <w:szCs w:val="24"/>
        </w:rPr>
      </w:pPr>
      <w:r w:rsidRPr="00D3501F">
        <w:rPr>
          <w:b/>
          <w:color w:val="000000" w:themeColor="text1"/>
          <w:sz w:val="24"/>
          <w:szCs w:val="24"/>
        </w:rPr>
        <w:t xml:space="preserve">Donate: </w:t>
      </w:r>
      <w:r w:rsidRPr="00D3501F">
        <w:rPr>
          <w:color w:val="000000" w:themeColor="text1"/>
          <w:sz w:val="24"/>
          <w:szCs w:val="24"/>
        </w:rPr>
        <w:t xml:space="preserve">Make a one-off, regular, or annual donation </w:t>
      </w:r>
      <w:hyperlink r:id="rId11">
        <w:r w:rsidRPr="00D3501F">
          <w:rPr>
            <w:color w:val="000000" w:themeColor="text1"/>
            <w:sz w:val="24"/>
            <w:szCs w:val="24"/>
            <w:u w:val="single"/>
          </w:rPr>
          <w:t>on the CTS website</w:t>
        </w:r>
      </w:hyperlink>
      <w:r w:rsidRPr="00D3501F">
        <w:rPr>
          <w:color w:val="000000" w:themeColor="text1"/>
          <w:sz w:val="24"/>
          <w:szCs w:val="24"/>
        </w:rPr>
        <w:t>.</w:t>
      </w:r>
    </w:p>
    <w:p w14:paraId="118A1E08" w14:textId="77777777" w:rsidR="003F1260" w:rsidRPr="00D3501F" w:rsidRDefault="00F84210">
      <w:pPr>
        <w:pStyle w:val="ListBullet"/>
        <w:rPr>
          <w:color w:val="000000" w:themeColor="text1"/>
          <w:sz w:val="24"/>
          <w:szCs w:val="24"/>
        </w:rPr>
      </w:pPr>
      <w:r w:rsidRPr="00D3501F">
        <w:rPr>
          <w:b/>
          <w:color w:val="000000" w:themeColor="text1"/>
          <w:sz w:val="24"/>
          <w:szCs w:val="24"/>
        </w:rPr>
        <w:t xml:space="preserve">Explore: </w:t>
      </w:r>
      <w:r w:rsidRPr="00D3501F">
        <w:rPr>
          <w:color w:val="000000" w:themeColor="text1"/>
          <w:sz w:val="24"/>
          <w:szCs w:val="24"/>
        </w:rPr>
        <w:t xml:space="preserve">Read our 2025–2028 Strategy, created in collaboration with young people </w:t>
      </w:r>
      <w:hyperlink r:id="rId12">
        <w:r w:rsidRPr="00D3501F">
          <w:rPr>
            <w:color w:val="000000" w:themeColor="text1"/>
            <w:sz w:val="24"/>
            <w:szCs w:val="24"/>
            <w:u w:val="single"/>
          </w:rPr>
          <w:t>on the CTS website</w:t>
        </w:r>
      </w:hyperlink>
      <w:r w:rsidRPr="00D3501F">
        <w:rPr>
          <w:color w:val="000000" w:themeColor="text1"/>
          <w:sz w:val="24"/>
          <w:szCs w:val="24"/>
        </w:rPr>
        <w:t>.</w:t>
      </w:r>
    </w:p>
    <w:p w14:paraId="6401D5A3" w14:textId="77777777" w:rsidR="003F1260" w:rsidRPr="00D3501F" w:rsidRDefault="00F84210">
      <w:pPr>
        <w:pStyle w:val="ListBullet"/>
        <w:rPr>
          <w:color w:val="000000" w:themeColor="text1"/>
          <w:sz w:val="24"/>
          <w:szCs w:val="24"/>
        </w:rPr>
      </w:pPr>
      <w:r w:rsidRPr="00D3501F">
        <w:rPr>
          <w:b/>
          <w:color w:val="000000" w:themeColor="text1"/>
          <w:sz w:val="24"/>
          <w:szCs w:val="24"/>
        </w:rPr>
        <w:t xml:space="preserve">Volunteer: </w:t>
      </w:r>
      <w:r w:rsidRPr="00D3501F">
        <w:rPr>
          <w:color w:val="000000" w:themeColor="text1"/>
          <w:sz w:val="24"/>
          <w:szCs w:val="24"/>
        </w:rPr>
        <w:t xml:space="preserve">Get in touch to become a volunteer </w:t>
      </w:r>
      <w:hyperlink r:id="rId13">
        <w:r w:rsidRPr="00D3501F">
          <w:rPr>
            <w:color w:val="000000" w:themeColor="text1"/>
            <w:sz w:val="24"/>
            <w:szCs w:val="24"/>
            <w:u w:val="single"/>
          </w:rPr>
          <w:t>on the CTS website</w:t>
        </w:r>
      </w:hyperlink>
      <w:r w:rsidRPr="00D3501F">
        <w:rPr>
          <w:color w:val="000000" w:themeColor="text1"/>
          <w:sz w:val="24"/>
          <w:szCs w:val="24"/>
        </w:rPr>
        <w:t>.</w:t>
      </w:r>
    </w:p>
    <w:p w14:paraId="4DB11E7F" w14:textId="77777777" w:rsidR="003F1260" w:rsidRPr="00D3501F" w:rsidRDefault="00F84210">
      <w:pPr>
        <w:pStyle w:val="ListBullet"/>
        <w:rPr>
          <w:color w:val="000000" w:themeColor="text1"/>
          <w:sz w:val="24"/>
          <w:szCs w:val="24"/>
        </w:rPr>
      </w:pPr>
      <w:r w:rsidRPr="00D3501F">
        <w:rPr>
          <w:b/>
          <w:color w:val="000000" w:themeColor="text1"/>
          <w:sz w:val="24"/>
          <w:szCs w:val="24"/>
        </w:rPr>
        <w:t xml:space="preserve">Fundraise: </w:t>
      </w:r>
      <w:r w:rsidRPr="00D3501F">
        <w:rPr>
          <w:color w:val="000000" w:themeColor="text1"/>
          <w:sz w:val="24"/>
          <w:szCs w:val="24"/>
        </w:rPr>
        <w:t xml:space="preserve">Take part in our events and fundraise </w:t>
      </w:r>
      <w:hyperlink r:id="rId14">
        <w:r w:rsidRPr="00D3501F">
          <w:rPr>
            <w:color w:val="000000" w:themeColor="text1"/>
            <w:sz w:val="24"/>
            <w:szCs w:val="24"/>
            <w:u w:val="single"/>
          </w:rPr>
          <w:t>on the CTS website</w:t>
        </w:r>
      </w:hyperlink>
      <w:r w:rsidRPr="00D3501F">
        <w:rPr>
          <w:color w:val="000000" w:themeColor="text1"/>
          <w:sz w:val="24"/>
          <w:szCs w:val="24"/>
        </w:rPr>
        <w:t>.</w:t>
      </w:r>
    </w:p>
    <w:p w14:paraId="2F8C3BB1" w14:textId="77777777" w:rsidR="003F1260" w:rsidRPr="00D3501F" w:rsidRDefault="00F84210">
      <w:pPr>
        <w:pStyle w:val="ListBullet"/>
        <w:rPr>
          <w:color w:val="000000" w:themeColor="text1"/>
          <w:sz w:val="24"/>
          <w:szCs w:val="24"/>
        </w:rPr>
      </w:pPr>
      <w:r w:rsidRPr="00D3501F">
        <w:rPr>
          <w:b/>
          <w:color w:val="000000" w:themeColor="text1"/>
          <w:sz w:val="24"/>
          <w:szCs w:val="24"/>
        </w:rPr>
        <w:t xml:space="preserve">Partner: </w:t>
      </w:r>
      <w:r w:rsidRPr="00D3501F">
        <w:rPr>
          <w:color w:val="000000" w:themeColor="text1"/>
          <w:sz w:val="24"/>
          <w:szCs w:val="24"/>
        </w:rPr>
        <w:t xml:space="preserve">Become a corporate partner </w:t>
      </w:r>
      <w:hyperlink r:id="rId15">
        <w:r w:rsidRPr="00D3501F">
          <w:rPr>
            <w:color w:val="000000" w:themeColor="text1"/>
            <w:sz w:val="24"/>
            <w:szCs w:val="24"/>
            <w:u w:val="single"/>
          </w:rPr>
          <w:t>on the CTS website</w:t>
        </w:r>
      </w:hyperlink>
      <w:r w:rsidRPr="00D3501F">
        <w:rPr>
          <w:color w:val="000000" w:themeColor="text1"/>
          <w:sz w:val="24"/>
          <w:szCs w:val="24"/>
        </w:rPr>
        <w:t>.</w:t>
      </w:r>
    </w:p>
    <w:p w14:paraId="51847D88" w14:textId="77777777" w:rsidR="003F1260" w:rsidRPr="00D3501F" w:rsidRDefault="338AC202">
      <w:pPr>
        <w:pStyle w:val="ListBullet"/>
        <w:rPr>
          <w:color w:val="000000" w:themeColor="text1"/>
          <w:sz w:val="24"/>
          <w:szCs w:val="24"/>
        </w:rPr>
      </w:pPr>
      <w:r w:rsidRPr="00D3501F">
        <w:rPr>
          <w:b/>
          <w:bCs/>
          <w:color w:val="000000" w:themeColor="text1"/>
          <w:sz w:val="24"/>
          <w:szCs w:val="24"/>
        </w:rPr>
        <w:t xml:space="preserve">Pledge: </w:t>
      </w:r>
      <w:r w:rsidRPr="00D3501F">
        <w:rPr>
          <w:color w:val="000000" w:themeColor="text1"/>
          <w:sz w:val="24"/>
          <w:szCs w:val="24"/>
        </w:rPr>
        <w:t xml:space="preserve">Leave a gift in your will </w:t>
      </w:r>
      <w:hyperlink r:id="rId16">
        <w:r w:rsidRPr="00D3501F">
          <w:rPr>
            <w:color w:val="000000" w:themeColor="text1"/>
            <w:sz w:val="24"/>
            <w:szCs w:val="24"/>
            <w:u w:val="single"/>
          </w:rPr>
          <w:t>on the CTS website</w:t>
        </w:r>
      </w:hyperlink>
      <w:r w:rsidRPr="00D3501F">
        <w:rPr>
          <w:color w:val="000000" w:themeColor="text1"/>
          <w:sz w:val="24"/>
          <w:szCs w:val="24"/>
        </w:rPr>
        <w:t>.</w:t>
      </w:r>
    </w:p>
    <w:p w14:paraId="3354C17F" w14:textId="3FD32A89" w:rsidR="003F1260" w:rsidRPr="00D3501F" w:rsidRDefault="003F1260">
      <w:pPr>
        <w:rPr>
          <w:color w:val="000000" w:themeColor="text1"/>
          <w:sz w:val="24"/>
          <w:szCs w:val="24"/>
        </w:rPr>
      </w:pPr>
    </w:p>
    <w:sectPr w:rsidR="003F1260" w:rsidRPr="00D3501F" w:rsidSect="00034616">
      <w:footerReference w:type="default" r:id="rId17"/>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B65B54" w14:textId="77777777" w:rsidR="002370AF" w:rsidRDefault="002370AF">
      <w:pPr>
        <w:spacing w:after="0" w:line="240" w:lineRule="auto"/>
      </w:pPr>
      <w:r>
        <w:separator/>
      </w:r>
    </w:p>
  </w:endnote>
  <w:endnote w:type="continuationSeparator" w:id="0">
    <w:p w14:paraId="6891CE90" w14:textId="77777777" w:rsidR="002370AF" w:rsidRDefault="00237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DD23C3" w14:textId="77777777" w:rsidR="007E740B" w:rsidRDefault="007E740B">
    <w:pPr>
      <w:pStyle w:val="Footer"/>
      <w:jc w:val="center"/>
    </w:pPr>
    <w:r>
      <w:t>CTS Impact Report 2026 accessible text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AD4F6A" w14:textId="77777777" w:rsidR="002370AF" w:rsidRDefault="002370AF">
      <w:pPr>
        <w:spacing w:after="0" w:line="240" w:lineRule="auto"/>
      </w:pPr>
      <w:r>
        <w:separator/>
      </w:r>
    </w:p>
  </w:footnote>
  <w:footnote w:type="continuationSeparator" w:id="0">
    <w:p w14:paraId="3039DF97" w14:textId="77777777" w:rsidR="002370AF" w:rsidRDefault="00237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2685694">
    <w:abstractNumId w:val="2"/>
  </w:num>
  <w:num w:numId="2" w16cid:durableId="1429959233">
    <w:abstractNumId w:val="8"/>
  </w:num>
  <w:num w:numId="3" w16cid:durableId="1607618833">
    <w:abstractNumId w:val="5"/>
  </w:num>
  <w:num w:numId="4" w16cid:durableId="1653362447">
    <w:abstractNumId w:val="0"/>
  </w:num>
  <w:num w:numId="5" w16cid:durableId="393158603">
    <w:abstractNumId w:val="6"/>
  </w:num>
  <w:num w:numId="6" w16cid:durableId="483476809">
    <w:abstractNumId w:val="3"/>
  </w:num>
  <w:num w:numId="7" w16cid:durableId="523714173">
    <w:abstractNumId w:val="1"/>
  </w:num>
  <w:num w:numId="8" w16cid:durableId="633563923">
    <w:abstractNumId w:val="7"/>
  </w:num>
  <w:num w:numId="9" w16cid:durableId="63753878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257"/>
    <w:rsid w:val="00034616"/>
    <w:rsid w:val="00060371"/>
    <w:rsid w:val="0006063C"/>
    <w:rsid w:val="000742B3"/>
    <w:rsid w:val="00093E63"/>
    <w:rsid w:val="000A23F3"/>
    <w:rsid w:val="000B1EDF"/>
    <w:rsid w:val="00111059"/>
    <w:rsid w:val="00132321"/>
    <w:rsid w:val="0015074B"/>
    <w:rsid w:val="001C3A89"/>
    <w:rsid w:val="001D3BEE"/>
    <w:rsid w:val="002013DC"/>
    <w:rsid w:val="002370AF"/>
    <w:rsid w:val="00247D0B"/>
    <w:rsid w:val="0029639D"/>
    <w:rsid w:val="002A645F"/>
    <w:rsid w:val="002B1599"/>
    <w:rsid w:val="002C38E6"/>
    <w:rsid w:val="002C6C7B"/>
    <w:rsid w:val="002D4268"/>
    <w:rsid w:val="00326F90"/>
    <w:rsid w:val="003770D9"/>
    <w:rsid w:val="003F1260"/>
    <w:rsid w:val="0051454E"/>
    <w:rsid w:val="00552C12"/>
    <w:rsid w:val="005E106A"/>
    <w:rsid w:val="005E4987"/>
    <w:rsid w:val="006578B9"/>
    <w:rsid w:val="006675DE"/>
    <w:rsid w:val="006C5203"/>
    <w:rsid w:val="006E40F0"/>
    <w:rsid w:val="00737121"/>
    <w:rsid w:val="00751871"/>
    <w:rsid w:val="00765B95"/>
    <w:rsid w:val="007C07F7"/>
    <w:rsid w:val="007D249B"/>
    <w:rsid w:val="007E740B"/>
    <w:rsid w:val="00835746"/>
    <w:rsid w:val="008E669B"/>
    <w:rsid w:val="008F29A2"/>
    <w:rsid w:val="00916E0B"/>
    <w:rsid w:val="009329B9"/>
    <w:rsid w:val="00985468"/>
    <w:rsid w:val="009870D9"/>
    <w:rsid w:val="009A0912"/>
    <w:rsid w:val="009F18A8"/>
    <w:rsid w:val="00A00D70"/>
    <w:rsid w:val="00A06B5F"/>
    <w:rsid w:val="00A33956"/>
    <w:rsid w:val="00A467E0"/>
    <w:rsid w:val="00A67994"/>
    <w:rsid w:val="00AA1D8D"/>
    <w:rsid w:val="00AB0C62"/>
    <w:rsid w:val="00AC77BD"/>
    <w:rsid w:val="00B03DAA"/>
    <w:rsid w:val="00B16C0A"/>
    <w:rsid w:val="00B47730"/>
    <w:rsid w:val="00C218D9"/>
    <w:rsid w:val="00C23D47"/>
    <w:rsid w:val="00C414A8"/>
    <w:rsid w:val="00C657C9"/>
    <w:rsid w:val="00C667E1"/>
    <w:rsid w:val="00C75773"/>
    <w:rsid w:val="00C91C28"/>
    <w:rsid w:val="00CB0664"/>
    <w:rsid w:val="00D3501F"/>
    <w:rsid w:val="00D83ADA"/>
    <w:rsid w:val="00D84182"/>
    <w:rsid w:val="00D84935"/>
    <w:rsid w:val="00DB58C2"/>
    <w:rsid w:val="00E32975"/>
    <w:rsid w:val="00E329F5"/>
    <w:rsid w:val="00E84502"/>
    <w:rsid w:val="00E97A5C"/>
    <w:rsid w:val="00EF6673"/>
    <w:rsid w:val="00F2462E"/>
    <w:rsid w:val="00F2603B"/>
    <w:rsid w:val="00F84210"/>
    <w:rsid w:val="00FC693F"/>
    <w:rsid w:val="00FE4AF3"/>
    <w:rsid w:val="00FF0045"/>
    <w:rsid w:val="00FF5A23"/>
    <w:rsid w:val="0D6979F3"/>
    <w:rsid w:val="0F0631CE"/>
    <w:rsid w:val="16046C36"/>
    <w:rsid w:val="17FA089D"/>
    <w:rsid w:val="186E6D2C"/>
    <w:rsid w:val="1A745658"/>
    <w:rsid w:val="1D7B17D4"/>
    <w:rsid w:val="1F25FBD1"/>
    <w:rsid w:val="22517EE2"/>
    <w:rsid w:val="32742264"/>
    <w:rsid w:val="338AC202"/>
    <w:rsid w:val="387A3CB0"/>
    <w:rsid w:val="3F2E8542"/>
    <w:rsid w:val="411D0DC3"/>
    <w:rsid w:val="476BFC96"/>
    <w:rsid w:val="526237B4"/>
    <w:rsid w:val="5A895F2C"/>
    <w:rsid w:val="5B114B33"/>
    <w:rsid w:val="5CBE83B3"/>
    <w:rsid w:val="645240EC"/>
    <w:rsid w:val="69BFB782"/>
    <w:rsid w:val="7CD0E5A6"/>
    <w:rsid w:val="7DDD2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E56EE12-85A2-4B65-9FBD-7ED8AB54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0007A"/>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Accessible">
    <w:name w:val="Pull Quote Accessible"/>
    <w:pPr>
      <w:spacing w:before="60" w:after="160"/>
      <w:ind w:left="360" w:right="360"/>
    </w:pPr>
    <w:rPr>
      <w:rFonts w:ascii="Arial" w:eastAsia="Arial" w:hAnsi="Arial"/>
      <w:i/>
      <w:color w:val="1F4E7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cts.org.uk/get-involved/volunteer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hects.org.uk/our-strateg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thects.org.uk/get-involved/wil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cts.org.uk/donate/single/" TargetMode="External"/><Relationship Id="rId5" Type="http://schemas.openxmlformats.org/officeDocument/2006/relationships/numbering" Target="numbering.xml"/><Relationship Id="rId15" Type="http://schemas.openxmlformats.org/officeDocument/2006/relationships/hyperlink" Target="https://www.thects.org.uk/get-involved/corporate-partnership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cts.org.uk/get-involved/fundraise-f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2E1E3438E89249BDD41AE2D6010843" ma:contentTypeVersion="18" ma:contentTypeDescription="Create a new document." ma:contentTypeScope="" ma:versionID="8986dd9caf039b4ce54b5f90b97a2c7d">
  <xsd:schema xmlns:xsd="http://www.w3.org/2001/XMLSchema" xmlns:xs="http://www.w3.org/2001/XMLSchema" xmlns:p="http://schemas.microsoft.com/office/2006/metadata/properties" xmlns:ns2="84ddc6bb-5a6b-4cea-9fe9-e894e1009e6a" xmlns:ns3="80e75817-9b17-4600-a44c-bc1a54afb12d" targetNamespace="http://schemas.microsoft.com/office/2006/metadata/properties" ma:root="true" ma:fieldsID="d78d73773e9958a8ddd4f2befa73e997" ns2:_="" ns3:_="">
    <xsd:import namespace="84ddc6bb-5a6b-4cea-9fe9-e894e1009e6a"/>
    <xsd:import namespace="80e75817-9b17-4600-a44c-bc1a54afb1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dc6bb-5a6b-4cea-9fe9-e894e1009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931789-5fb3-4e59-ab87-86f5767140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75817-9b17-4600-a44c-bc1a54afb1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74aea6-3a82-48bd-b12c-f04ac9b0cfc8}" ma:internalName="TaxCatchAll" ma:showField="CatchAllData" ma:web="80e75817-9b17-4600-a44c-bc1a54afb1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e75817-9b17-4600-a44c-bc1a54afb12d" xsi:nil="true"/>
    <lcf76f155ced4ddcb4097134ff3c332f xmlns="84ddc6bb-5a6b-4cea-9fe9-e894e1009e6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81258-FA36-4CC7-B9B0-3D32157C8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dc6bb-5a6b-4cea-9fe9-e894e1009e6a"/>
    <ds:schemaRef ds:uri="80e75817-9b17-4600-a44c-bc1a54afb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26D1B1-841A-4CD3-A3C1-C7E4E4BDA615}">
  <ds:schemaRefs>
    <ds:schemaRef ds:uri="http://schemas.microsoft.com/sharepoint/v3/contenttype/forms"/>
  </ds:schemaRefs>
</ds:datastoreItem>
</file>

<file path=customXml/itemProps3.xml><?xml version="1.0" encoding="utf-8"?>
<ds:datastoreItem xmlns:ds="http://schemas.openxmlformats.org/officeDocument/2006/customXml" ds:itemID="{4BC115F1-E736-4EFF-A3B4-C42785E05B61}">
  <ds:schemaRefs>
    <ds:schemaRef ds:uri="http://schemas.microsoft.com/office/2006/metadata/properties"/>
    <ds:schemaRef ds:uri="http://schemas.microsoft.com/office/infopath/2007/PartnerControls"/>
    <ds:schemaRef ds:uri="80e75817-9b17-4600-a44c-bc1a54afb12d"/>
    <ds:schemaRef ds:uri="84ddc6bb-5a6b-4cea-9fe9-e894e1009e6a"/>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4011</Words>
  <Characters>22869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26827</CharactersWithSpaces>
  <SharedDoc>false</SharedDoc>
  <HyperlinkBase/>
  <HLinks>
    <vt:vector size="36" baseType="variant">
      <vt:variant>
        <vt:i4>5308435</vt:i4>
      </vt:variant>
      <vt:variant>
        <vt:i4>15</vt:i4>
      </vt:variant>
      <vt:variant>
        <vt:i4>0</vt:i4>
      </vt:variant>
      <vt:variant>
        <vt:i4>5</vt:i4>
      </vt:variant>
      <vt:variant>
        <vt:lpwstr>https://www.thects.org.uk/get-involved/wills/</vt:lpwstr>
      </vt:variant>
      <vt:variant>
        <vt:lpwstr/>
      </vt:variant>
      <vt:variant>
        <vt:i4>6946875</vt:i4>
      </vt:variant>
      <vt:variant>
        <vt:i4>12</vt:i4>
      </vt:variant>
      <vt:variant>
        <vt:i4>0</vt:i4>
      </vt:variant>
      <vt:variant>
        <vt:i4>5</vt:i4>
      </vt:variant>
      <vt:variant>
        <vt:lpwstr>https://www.thects.org.uk/get-involved/corporate-partnerships/</vt:lpwstr>
      </vt:variant>
      <vt:variant>
        <vt:lpwstr/>
      </vt:variant>
      <vt:variant>
        <vt:i4>65545</vt:i4>
      </vt:variant>
      <vt:variant>
        <vt:i4>9</vt:i4>
      </vt:variant>
      <vt:variant>
        <vt:i4>0</vt:i4>
      </vt:variant>
      <vt:variant>
        <vt:i4>5</vt:i4>
      </vt:variant>
      <vt:variant>
        <vt:lpwstr>https://www.thects.org.uk/get-involved/fundraise-for-us/</vt:lpwstr>
      </vt:variant>
      <vt:variant>
        <vt:lpwstr/>
      </vt:variant>
      <vt:variant>
        <vt:i4>1769491</vt:i4>
      </vt:variant>
      <vt:variant>
        <vt:i4>6</vt:i4>
      </vt:variant>
      <vt:variant>
        <vt:i4>0</vt:i4>
      </vt:variant>
      <vt:variant>
        <vt:i4>5</vt:i4>
      </vt:variant>
      <vt:variant>
        <vt:lpwstr>https://www.thects.org.uk/get-involved/volunteering/</vt:lpwstr>
      </vt:variant>
      <vt:variant>
        <vt:lpwstr/>
      </vt:variant>
      <vt:variant>
        <vt:i4>3342387</vt:i4>
      </vt:variant>
      <vt:variant>
        <vt:i4>3</vt:i4>
      </vt:variant>
      <vt:variant>
        <vt:i4>0</vt:i4>
      </vt:variant>
      <vt:variant>
        <vt:i4>5</vt:i4>
      </vt:variant>
      <vt:variant>
        <vt:lpwstr>https://www.thects.org.uk/our-strategy/</vt:lpwstr>
      </vt:variant>
      <vt:variant>
        <vt:lpwstr/>
      </vt:variant>
      <vt:variant>
        <vt:i4>5701638</vt:i4>
      </vt:variant>
      <vt:variant>
        <vt:i4>0</vt:i4>
      </vt:variant>
      <vt:variant>
        <vt:i4>0</vt:i4>
      </vt:variant>
      <vt:variant>
        <vt:i4>5</vt:i4>
      </vt:variant>
      <vt:variant>
        <vt:lpwstr>https://www.thects.org.uk/donate/single/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 Bates</dc:creator>
  <cp:keywords/>
  <dc:description>generated by python-docx</dc:description>
  <cp:lastModifiedBy>Patty Walters</cp:lastModifiedBy>
  <cp:revision>62</cp:revision>
  <dcterms:created xsi:type="dcterms:W3CDTF">2026-08-12T13:07:00Z</dcterms:created>
  <dcterms:modified xsi:type="dcterms:W3CDTF">2026-09-24T13:53:00Z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0x010100D52E1E3438E89249BDD41AE2D6010843</vt:lpwstr>
  </property>
  <property fmtid="{D5CDD505-2E9C-101B-9397-08002B2CF9AE}" pid="3" name="MediaServiceImageTags">
    <vt:lpwstr/>
  </property>
  <property fmtid="{D5CDD505-2E9C-101B-9397-08002B2CF9AE}" pid="4" name="docLang">
    <vt:lpwstr>en</vt:lpwstr>
  </property>
</Properties>
</file>