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2EEE" w14:textId="694A57E3" w:rsidR="00C7057A" w:rsidRPr="00ED34B5" w:rsidRDefault="00C7057A" w:rsidP="00C7057A">
      <w:pPr>
        <w:rPr>
          <w:b/>
          <w:bCs/>
          <w:sz w:val="32"/>
          <w:szCs w:val="32"/>
        </w:rPr>
      </w:pPr>
      <w:r w:rsidRPr="00ED34B5">
        <w:rPr>
          <w:b/>
          <w:bCs/>
          <w:sz w:val="32"/>
          <w:szCs w:val="32"/>
        </w:rPr>
        <w:t>Sleepout FAQs</w:t>
      </w:r>
      <w:r w:rsidR="00ED34B5">
        <w:rPr>
          <w:b/>
          <w:bCs/>
          <w:sz w:val="32"/>
          <w:szCs w:val="32"/>
        </w:rPr>
        <w:t xml:space="preserve"> </w:t>
      </w:r>
    </w:p>
    <w:p w14:paraId="37483EDF" w14:textId="77777777" w:rsidR="00C7057A" w:rsidRDefault="00C7057A" w:rsidP="00FC4FF9">
      <w:pPr>
        <w:spacing w:after="120"/>
      </w:pPr>
      <w:r>
        <w:rPr>
          <w:b/>
          <w:bCs/>
        </w:rPr>
        <w:t>What date is the event? </w:t>
      </w:r>
    </w:p>
    <w:p w14:paraId="69A0C5C1" w14:textId="43342F1B" w:rsidR="00C7057A" w:rsidRDefault="00E52EFE" w:rsidP="00FC4FF9">
      <w:pPr>
        <w:spacing w:after="120"/>
      </w:pPr>
      <w:r>
        <w:t>Monday 12</w:t>
      </w:r>
      <w:r w:rsidRPr="00E52EFE">
        <w:rPr>
          <w:vertAlign w:val="superscript"/>
        </w:rPr>
        <w:t>th</w:t>
      </w:r>
      <w:r>
        <w:t xml:space="preserve"> December 2022</w:t>
      </w:r>
    </w:p>
    <w:p w14:paraId="57CF67A9" w14:textId="77777777" w:rsidR="00BF0F66" w:rsidRDefault="00BF0F66" w:rsidP="00BF0F66">
      <w:pPr>
        <w:spacing w:after="120"/>
      </w:pPr>
      <w:r>
        <w:rPr>
          <w:b/>
          <w:bCs/>
        </w:rPr>
        <w:t>How long does the sleepout last? </w:t>
      </w:r>
    </w:p>
    <w:p w14:paraId="4AC8A379" w14:textId="77777777" w:rsidR="00BF0F66" w:rsidRDefault="00BF0F66" w:rsidP="00BF0F66">
      <w:pPr>
        <w:spacing w:after="120"/>
      </w:pPr>
      <w:r>
        <w:t>21:00 to 06:00 please arrive at The West Pier café at the i360 at 20.00 for registration.</w:t>
      </w:r>
    </w:p>
    <w:p w14:paraId="0E343413" w14:textId="5FD3F85A" w:rsidR="00C7057A" w:rsidRDefault="00C7057A" w:rsidP="00FC4FF9">
      <w:pPr>
        <w:spacing w:after="120"/>
      </w:pPr>
      <w:r>
        <w:rPr>
          <w:b/>
          <w:bCs/>
        </w:rPr>
        <w:t>What do I need to do to join?</w:t>
      </w:r>
    </w:p>
    <w:p w14:paraId="03BE6B96" w14:textId="77777777" w:rsidR="00ED34B5" w:rsidRDefault="00C7057A" w:rsidP="00FC4FF9">
      <w:pPr>
        <w:pStyle w:val="ListParagraph"/>
        <w:numPr>
          <w:ilvl w:val="0"/>
          <w:numId w:val="1"/>
        </w:numPr>
        <w:spacing w:after="120"/>
      </w:pPr>
      <w:r>
        <w:t>Fill out the event registration form.</w:t>
      </w:r>
      <w:r w:rsidR="00ED34B5">
        <w:t xml:space="preserve"> </w:t>
      </w:r>
    </w:p>
    <w:p w14:paraId="3B321330" w14:textId="77777777" w:rsidR="00C7057A" w:rsidRDefault="00ED34B5" w:rsidP="00FC4FF9">
      <w:pPr>
        <w:pStyle w:val="ListParagraph"/>
        <w:numPr>
          <w:ilvl w:val="0"/>
          <w:numId w:val="1"/>
        </w:numPr>
        <w:spacing w:after="120"/>
      </w:pPr>
      <w:r>
        <w:t>Set up your Just Giving page linking to CTS and pledge a minimum of £300</w:t>
      </w:r>
    </w:p>
    <w:p w14:paraId="0B16ED09" w14:textId="77777777" w:rsidR="00C7057A" w:rsidRDefault="00C7057A" w:rsidP="00FC4FF9">
      <w:pPr>
        <w:spacing w:after="120"/>
      </w:pPr>
      <w:r>
        <w:rPr>
          <w:b/>
          <w:bCs/>
        </w:rPr>
        <w:t>Where will the money go?</w:t>
      </w:r>
    </w:p>
    <w:p w14:paraId="09902885" w14:textId="07166291" w:rsidR="00C7057A" w:rsidRDefault="00C7057A" w:rsidP="00FC4FF9">
      <w:pPr>
        <w:spacing w:after="120"/>
      </w:pPr>
      <w:r>
        <w:t>The Clock Tower Sanctuary support</w:t>
      </w:r>
      <w:r w:rsidR="00A35385">
        <w:t xml:space="preserve">s young people experiencing homelessness in Brighton &amp; Hove. </w:t>
      </w:r>
      <w:r>
        <w:t xml:space="preserve"> </w:t>
      </w:r>
      <w:r w:rsidR="00A35385">
        <w:t xml:space="preserve">You can read more about us on our website </w:t>
      </w:r>
      <w:hyperlink r:id="rId11" w:history="1">
        <w:r w:rsidR="00815131" w:rsidRPr="00875865">
          <w:rPr>
            <w:rStyle w:val="Hyperlink"/>
          </w:rPr>
          <w:t>www.thects.org.uk</w:t>
        </w:r>
      </w:hyperlink>
    </w:p>
    <w:p w14:paraId="188E80CC" w14:textId="77777777" w:rsidR="00C7057A" w:rsidRDefault="00C7057A" w:rsidP="00FC4FF9">
      <w:pPr>
        <w:spacing w:after="120"/>
      </w:pPr>
      <w:r>
        <w:rPr>
          <w:b/>
          <w:bCs/>
        </w:rPr>
        <w:t>How long have I got?</w:t>
      </w:r>
    </w:p>
    <w:p w14:paraId="7B8A223F" w14:textId="1761A670" w:rsidR="006B0570" w:rsidRDefault="00C7057A" w:rsidP="00FC4FF9">
      <w:pPr>
        <w:spacing w:after="120"/>
        <w:rPr>
          <w:b/>
          <w:bCs/>
        </w:rPr>
      </w:pPr>
      <w:r>
        <w:t xml:space="preserve">Registration closes on </w:t>
      </w:r>
      <w:r w:rsidR="00815131">
        <w:t>21</w:t>
      </w:r>
      <w:r w:rsidR="00815131" w:rsidRPr="00815131">
        <w:rPr>
          <w:vertAlign w:val="superscript"/>
        </w:rPr>
        <w:t>st</w:t>
      </w:r>
      <w:r w:rsidR="00815131">
        <w:t xml:space="preserve"> November.</w:t>
      </w:r>
    </w:p>
    <w:p w14:paraId="62D7D906" w14:textId="410BC4CF" w:rsidR="00C7057A" w:rsidRDefault="00C7057A" w:rsidP="00FC4FF9">
      <w:pPr>
        <w:spacing w:after="120"/>
      </w:pPr>
      <w:r>
        <w:rPr>
          <w:b/>
          <w:bCs/>
        </w:rPr>
        <w:t>Will we be on the street?</w:t>
      </w:r>
    </w:p>
    <w:p w14:paraId="0DADAA27" w14:textId="3FE16E4E" w:rsidR="00C7057A" w:rsidRDefault="00C7057A" w:rsidP="00FC4FF9">
      <w:pPr>
        <w:spacing w:after="120"/>
      </w:pPr>
      <w:r>
        <w:t xml:space="preserve">No, we will be in a secure decked area </w:t>
      </w:r>
      <w:r w:rsidR="00BF0F66">
        <w:t>on</w:t>
      </w:r>
      <w:r>
        <w:t xml:space="preserve"> the i360</w:t>
      </w:r>
      <w:r w:rsidR="00BF0F66">
        <w:t xml:space="preserve"> terrace which is at street level</w:t>
      </w:r>
      <w:r w:rsidR="00815131">
        <w:t xml:space="preserve"> with all night security</w:t>
      </w:r>
      <w:r w:rsidR="00ED34B5">
        <w:t>.</w:t>
      </w:r>
    </w:p>
    <w:p w14:paraId="091C60D4" w14:textId="7DE86BF1" w:rsidR="00C9296B" w:rsidRDefault="00C7057A" w:rsidP="00FC4FF9">
      <w:pPr>
        <w:spacing w:after="120"/>
        <w:rPr>
          <w:b/>
          <w:bCs/>
        </w:rPr>
      </w:pPr>
      <w:r>
        <w:rPr>
          <w:b/>
          <w:bCs/>
        </w:rPr>
        <w:t>What should I bring?</w:t>
      </w:r>
    </w:p>
    <w:p w14:paraId="79CC06C1" w14:textId="1E999B41" w:rsidR="00A25169" w:rsidRDefault="00D45AC7" w:rsidP="00D45AC7">
      <w:pPr>
        <w:spacing w:after="120"/>
      </w:pPr>
      <w:r>
        <w:t>-</w:t>
      </w:r>
      <w:r w:rsidR="00A25169">
        <w:t xml:space="preserve">Bring a warm and waterproof sleeping bag </w:t>
      </w:r>
      <w:r w:rsidR="00A25169">
        <w:tab/>
      </w:r>
      <w:r>
        <w:t>-</w:t>
      </w:r>
      <w:r w:rsidR="00A25169">
        <w:t xml:space="preserve">Warm clothing (lots of layers) </w:t>
      </w:r>
    </w:p>
    <w:p w14:paraId="6F5357A7" w14:textId="5D42DEC8" w:rsidR="00A25169" w:rsidRDefault="00D45AC7" w:rsidP="00A25169">
      <w:pPr>
        <w:spacing w:after="120"/>
      </w:pPr>
      <w:r>
        <w:t>-</w:t>
      </w:r>
      <w:r w:rsidR="00A25169">
        <w:t xml:space="preserve">I person pop up tent (optional) </w:t>
      </w:r>
      <w:r w:rsidR="00A25169">
        <w:tab/>
        <w:t xml:space="preserve">                             </w:t>
      </w:r>
      <w:r>
        <w:t>-</w:t>
      </w:r>
      <w:r w:rsidR="00A25169">
        <w:t>Warm hat, scarf &amp; gloves</w:t>
      </w:r>
    </w:p>
    <w:p w14:paraId="7168098D" w14:textId="0E8B2E73" w:rsidR="00A25169" w:rsidRDefault="00D45AC7" w:rsidP="00A25169">
      <w:pPr>
        <w:spacing w:after="120"/>
      </w:pPr>
      <w:r>
        <w:t>-</w:t>
      </w:r>
      <w:r w:rsidR="00A25169">
        <w:t>A pillow or cushion</w:t>
      </w:r>
      <w:r w:rsidR="00A25169">
        <w:tab/>
        <w:t xml:space="preserve">                                           </w:t>
      </w:r>
      <w:r>
        <w:t>-</w:t>
      </w:r>
      <w:r w:rsidR="00A25169">
        <w:t>Snacks &amp; your own cup</w:t>
      </w:r>
    </w:p>
    <w:p w14:paraId="37726B1C" w14:textId="0C81ACC0" w:rsidR="00A25169" w:rsidRDefault="00D45AC7" w:rsidP="00A25169">
      <w:pPr>
        <w:spacing w:after="120"/>
      </w:pPr>
      <w:r>
        <w:t>-</w:t>
      </w:r>
      <w:r w:rsidR="00A25169">
        <w:t>A sleeping/roll mat</w:t>
      </w:r>
      <w:r w:rsidR="00A25169">
        <w:tab/>
      </w:r>
    </w:p>
    <w:p w14:paraId="0F870E8A" w14:textId="77777777" w:rsidR="00C7057A" w:rsidRDefault="00C7057A" w:rsidP="00FC4FF9">
      <w:pPr>
        <w:spacing w:after="120"/>
      </w:pPr>
      <w:r>
        <w:rPr>
          <w:b/>
          <w:bCs/>
        </w:rPr>
        <w:t>Can we peg tents in?</w:t>
      </w:r>
    </w:p>
    <w:p w14:paraId="4B45864B" w14:textId="2A763287" w:rsidR="00C7057A" w:rsidRDefault="00C7057A" w:rsidP="00FC4FF9">
      <w:pPr>
        <w:spacing w:after="120"/>
      </w:pPr>
      <w:r>
        <w:t>No, it is not possible to peg tents into the i360 decking</w:t>
      </w:r>
      <w:r w:rsidR="00703B5E">
        <w:t>.</w:t>
      </w:r>
      <w:r>
        <w:t xml:space="preserve"> </w:t>
      </w:r>
      <w:r w:rsidR="002E77AE">
        <w:t xml:space="preserve">Pop up tents will be anchored enough by your weight whilst in there and </w:t>
      </w:r>
      <w:r w:rsidR="002E2EFA">
        <w:t>t</w:t>
      </w:r>
      <w:r w:rsidR="00703B5E">
        <w:t xml:space="preserve">here will be some protection from the barriers around the terrace. </w:t>
      </w:r>
    </w:p>
    <w:p w14:paraId="453DD3FF" w14:textId="77777777" w:rsidR="00C7057A" w:rsidRDefault="00C7057A" w:rsidP="00FC4FF9">
      <w:pPr>
        <w:spacing w:after="120"/>
      </w:pPr>
      <w:r>
        <w:rPr>
          <w:b/>
          <w:bCs/>
        </w:rPr>
        <w:t>What will the weather be like?</w:t>
      </w:r>
    </w:p>
    <w:p w14:paraId="6FFAB4ED" w14:textId="5DC060D0" w:rsidR="00C7057A" w:rsidRDefault="00C7057A" w:rsidP="00FC4FF9">
      <w:pPr>
        <w:spacing w:after="120"/>
      </w:pPr>
      <w:r>
        <w:t xml:space="preserve">The average high in December is </w:t>
      </w:r>
      <w:r w:rsidR="00796590">
        <w:t>9</w:t>
      </w:r>
      <w:r>
        <w:t xml:space="preserve"> degrees, the average low is </w:t>
      </w:r>
      <w:r w:rsidR="00796590">
        <w:t>4</w:t>
      </w:r>
      <w:r>
        <w:t xml:space="preserve"> degrees</w:t>
      </w:r>
      <w:r w:rsidR="00ED34B5">
        <w:t xml:space="preserve">. </w:t>
      </w:r>
      <w:r>
        <w:t xml:space="preserve"> </w:t>
      </w:r>
    </w:p>
    <w:p w14:paraId="66D57A29" w14:textId="77777777" w:rsidR="00C7057A" w:rsidRDefault="00C7057A" w:rsidP="00FC4FF9">
      <w:pPr>
        <w:spacing w:after="120"/>
      </w:pPr>
      <w:r>
        <w:rPr>
          <w:b/>
          <w:bCs/>
        </w:rPr>
        <w:t>What if there is a storm?</w:t>
      </w:r>
    </w:p>
    <w:p w14:paraId="26BC74B3" w14:textId="2A800534" w:rsidR="00C7057A" w:rsidRDefault="00C7057A" w:rsidP="00FC4FF9">
      <w:pPr>
        <w:spacing w:after="120"/>
      </w:pPr>
      <w:r>
        <w:t xml:space="preserve">In a </w:t>
      </w:r>
      <w:r w:rsidR="00ED34B5">
        <w:t>worst-case</w:t>
      </w:r>
      <w:r>
        <w:t xml:space="preserve"> scenario</w:t>
      </w:r>
      <w:r w:rsidR="009B7361">
        <w:t xml:space="preserve"> we will let you know by phone</w:t>
      </w:r>
      <w:r w:rsidR="00B15F63">
        <w:t xml:space="preserve"> 24 hours before</w:t>
      </w:r>
      <w:r w:rsidR="009B7361">
        <w:t xml:space="preserve"> and rearrange for an alternative date. </w:t>
      </w:r>
    </w:p>
    <w:p w14:paraId="26D5CFE5" w14:textId="77777777" w:rsidR="00C7057A" w:rsidRDefault="00C7057A" w:rsidP="00FC4FF9">
      <w:pPr>
        <w:spacing w:after="120"/>
      </w:pPr>
      <w:r>
        <w:rPr>
          <w:b/>
          <w:bCs/>
        </w:rPr>
        <w:t>Can I bring food or drink?</w:t>
      </w:r>
    </w:p>
    <w:p w14:paraId="73954800" w14:textId="56D3AD57" w:rsidR="00C7057A" w:rsidRDefault="00C7057A" w:rsidP="00FC4FF9">
      <w:pPr>
        <w:spacing w:after="120"/>
      </w:pPr>
      <w:r>
        <w:t xml:space="preserve">You can bring food and soft </w:t>
      </w:r>
      <w:r w:rsidR="00ED34B5">
        <w:t>drinks,</w:t>
      </w:r>
      <w:r>
        <w:t xml:space="preserve"> but no form of cooking is permitted</w:t>
      </w:r>
      <w:r w:rsidR="00ED34B5">
        <w:t>.</w:t>
      </w:r>
      <w:r w:rsidR="003A1E15">
        <w:t xml:space="preserve"> There will be hot drinks</w:t>
      </w:r>
      <w:r w:rsidR="00B15F63">
        <w:t xml:space="preserve"> &amp; water</w:t>
      </w:r>
      <w:r w:rsidR="003A1E15">
        <w:t xml:space="preserve"> available all night in the </w:t>
      </w:r>
      <w:proofErr w:type="gramStart"/>
      <w:r w:rsidR="003A1E15">
        <w:t>tea room</w:t>
      </w:r>
      <w:proofErr w:type="gramEnd"/>
      <w:r w:rsidR="003A1E15">
        <w:t xml:space="preserve">. </w:t>
      </w:r>
    </w:p>
    <w:p w14:paraId="40F8109A" w14:textId="77777777" w:rsidR="00C7057A" w:rsidRDefault="00C7057A" w:rsidP="00FC4FF9">
      <w:pPr>
        <w:spacing w:after="120"/>
      </w:pPr>
      <w:r>
        <w:rPr>
          <w:b/>
          <w:bCs/>
        </w:rPr>
        <w:t>Can I bring alcohol</w:t>
      </w:r>
    </w:p>
    <w:p w14:paraId="07A1AD4E" w14:textId="77777777" w:rsidR="00C7057A" w:rsidRDefault="00ED34B5" w:rsidP="00FC4FF9">
      <w:pPr>
        <w:spacing w:after="120"/>
      </w:pPr>
      <w:r>
        <w:t>T</w:t>
      </w:r>
      <w:r w:rsidR="00C7057A">
        <w:t>his is not permitted</w:t>
      </w:r>
      <w:r>
        <w:t>.</w:t>
      </w:r>
    </w:p>
    <w:p w14:paraId="5BB10BEA" w14:textId="77777777" w:rsidR="00C7057A" w:rsidRDefault="00C7057A" w:rsidP="00FC4FF9">
      <w:pPr>
        <w:spacing w:after="120"/>
      </w:pPr>
      <w:r>
        <w:rPr>
          <w:b/>
          <w:bCs/>
        </w:rPr>
        <w:t>What about security and first aid?</w:t>
      </w:r>
    </w:p>
    <w:p w14:paraId="3223099E" w14:textId="78704B14" w:rsidR="00C7057A" w:rsidRDefault="00C7057A" w:rsidP="00FC4FF9">
      <w:pPr>
        <w:spacing w:after="120"/>
      </w:pPr>
      <w:r>
        <w:t>There will be a security guard and</w:t>
      </w:r>
      <w:r w:rsidR="00A3099A">
        <w:t xml:space="preserve"> 2 F</w:t>
      </w:r>
      <w:r>
        <w:t>irst</w:t>
      </w:r>
      <w:r w:rsidR="00A3099A">
        <w:t xml:space="preserve"> A</w:t>
      </w:r>
      <w:r>
        <w:t>ider</w:t>
      </w:r>
      <w:r w:rsidR="00A3099A">
        <w:t>s</w:t>
      </w:r>
      <w:r>
        <w:t xml:space="preserve"> present for the duration of the sleepout</w:t>
      </w:r>
      <w:r w:rsidR="00ED34B5">
        <w:t>.</w:t>
      </w:r>
      <w:r w:rsidR="00703B5E">
        <w:t xml:space="preserve"> We expect participants to take steps to stay safe. Please let us know if you have any health concerns we should know about.</w:t>
      </w:r>
    </w:p>
    <w:p w14:paraId="0534C4AC" w14:textId="77777777" w:rsidR="00ED34B5" w:rsidRPr="00ED34B5" w:rsidRDefault="00ED34B5" w:rsidP="00FC4FF9">
      <w:pPr>
        <w:spacing w:after="120"/>
        <w:rPr>
          <w:b/>
          <w:bCs/>
        </w:rPr>
      </w:pPr>
      <w:r w:rsidRPr="00ED34B5">
        <w:rPr>
          <w:b/>
          <w:bCs/>
        </w:rPr>
        <w:t>What happens in the morning</w:t>
      </w:r>
      <w:r w:rsidR="00FC4FF9">
        <w:rPr>
          <w:b/>
          <w:bCs/>
        </w:rPr>
        <w:t>?</w:t>
      </w:r>
    </w:p>
    <w:p w14:paraId="5469BEE5" w14:textId="1ED32C45" w:rsidR="00C7057A" w:rsidRDefault="00ED34B5" w:rsidP="00FC4FF9">
      <w:pPr>
        <w:spacing w:after="120"/>
      </w:pPr>
      <w:r>
        <w:t xml:space="preserve">You will be provided with a hot drink and </w:t>
      </w:r>
      <w:r w:rsidR="000E6BD9">
        <w:t>cake</w:t>
      </w:r>
      <w:r>
        <w:t xml:space="preserve"> before you head home. </w:t>
      </w:r>
    </w:p>
    <w:sectPr w:rsidR="00C7057A" w:rsidSect="006B0570">
      <w:footerReference w:type="default" r:id="rId12"/>
      <w:footerReference w:type="first" r:id="rId13"/>
      <w:pgSz w:w="11906" w:h="16838"/>
      <w:pgMar w:top="567" w:right="707" w:bottom="42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A617" w14:textId="77777777" w:rsidR="00793026" w:rsidRDefault="00793026" w:rsidP="002204CF">
      <w:pPr>
        <w:spacing w:after="0" w:line="240" w:lineRule="auto"/>
      </w:pPr>
      <w:r>
        <w:separator/>
      </w:r>
    </w:p>
  </w:endnote>
  <w:endnote w:type="continuationSeparator" w:id="0">
    <w:p w14:paraId="3504C67E" w14:textId="77777777" w:rsidR="00793026" w:rsidRDefault="00793026" w:rsidP="0022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75BD" w14:textId="3DC111AA" w:rsidR="003A1E15" w:rsidRDefault="003A1E15" w:rsidP="003A1E15">
    <w:pPr>
      <w:pStyle w:val="Footer"/>
      <w:jc w:val="both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</w:t>
    </w:r>
  </w:p>
  <w:p w14:paraId="3B244294" w14:textId="77777777" w:rsidR="00D778B6" w:rsidRDefault="00D778B6" w:rsidP="00D778B6">
    <w:pPr>
      <w:spacing w:after="120"/>
    </w:pPr>
  </w:p>
  <w:p w14:paraId="791B098B" w14:textId="77777777" w:rsidR="00D778B6" w:rsidRDefault="00D778B6" w:rsidP="00D778B6">
    <w:pPr>
      <w:spacing w:after="120"/>
    </w:pPr>
  </w:p>
  <w:p w14:paraId="1D4A1B46" w14:textId="77777777" w:rsidR="00D778B6" w:rsidRDefault="00D778B6" w:rsidP="00D778B6">
    <w:pPr>
      <w:spacing w:after="120"/>
    </w:pPr>
  </w:p>
  <w:p w14:paraId="3F0516FC" w14:textId="77777777" w:rsidR="00D778B6" w:rsidRDefault="00D778B6" w:rsidP="00D778B6">
    <w:pPr>
      <w:spacing w:after="120"/>
      <w:rPr>
        <w:noProof/>
      </w:rPr>
    </w:pPr>
    <w:r>
      <w:rPr>
        <w:noProof/>
      </w:rPr>
      <w:drawing>
        <wp:inline distT="0" distB="0" distL="0" distR="0" wp14:anchorId="414F911F" wp14:editId="247F285B">
          <wp:extent cx="812694" cy="662940"/>
          <wp:effectExtent l="0" t="0" r="698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683" cy="67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D3BF995" wp14:editId="40E2B0C1">
          <wp:extent cx="1417320" cy="77857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954"/>
                  <a:stretch/>
                </pic:blipFill>
                <pic:spPr bwMode="auto">
                  <a:xfrm>
                    <a:off x="0" y="0"/>
                    <a:ext cx="1472623" cy="808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53A3BDF8" wp14:editId="4BBBB579">
          <wp:extent cx="1065649" cy="32702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377" cy="34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402AD" w14:textId="4928BE95" w:rsidR="002204CF" w:rsidRDefault="002204CF" w:rsidP="00D778B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9E2A" w14:textId="2E69AD3C" w:rsidR="006B0570" w:rsidRDefault="006B0570" w:rsidP="006B0570">
    <w:pPr>
      <w:pStyle w:val="Footer"/>
      <w:jc w:val="right"/>
    </w:pPr>
    <w:r>
      <w:t>Registered Charity no: 1146777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D1F3" w14:textId="77777777" w:rsidR="00793026" w:rsidRDefault="00793026" w:rsidP="002204CF">
      <w:pPr>
        <w:spacing w:after="0" w:line="240" w:lineRule="auto"/>
      </w:pPr>
      <w:r>
        <w:separator/>
      </w:r>
    </w:p>
  </w:footnote>
  <w:footnote w:type="continuationSeparator" w:id="0">
    <w:p w14:paraId="59004608" w14:textId="77777777" w:rsidR="00793026" w:rsidRDefault="00793026" w:rsidP="0022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45"/>
    <w:multiLevelType w:val="hybridMultilevel"/>
    <w:tmpl w:val="3488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036B"/>
    <w:multiLevelType w:val="hybridMultilevel"/>
    <w:tmpl w:val="C2FE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5E60"/>
    <w:multiLevelType w:val="hybridMultilevel"/>
    <w:tmpl w:val="87A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8378">
    <w:abstractNumId w:val="0"/>
  </w:num>
  <w:num w:numId="2" w16cid:durableId="1610965177">
    <w:abstractNumId w:val="2"/>
  </w:num>
  <w:num w:numId="3" w16cid:durableId="174321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A"/>
    <w:rsid w:val="000731AB"/>
    <w:rsid w:val="000B1B4A"/>
    <w:rsid w:val="000E41CC"/>
    <w:rsid w:val="000E6BD9"/>
    <w:rsid w:val="002204CF"/>
    <w:rsid w:val="002E2EFA"/>
    <w:rsid w:val="002E77AE"/>
    <w:rsid w:val="003A1E15"/>
    <w:rsid w:val="00426E39"/>
    <w:rsid w:val="00694738"/>
    <w:rsid w:val="006B0570"/>
    <w:rsid w:val="00703B5E"/>
    <w:rsid w:val="00793026"/>
    <w:rsid w:val="0079481E"/>
    <w:rsid w:val="00796590"/>
    <w:rsid w:val="00815131"/>
    <w:rsid w:val="009B7361"/>
    <w:rsid w:val="00A211AF"/>
    <w:rsid w:val="00A25169"/>
    <w:rsid w:val="00A3099A"/>
    <w:rsid w:val="00A35385"/>
    <w:rsid w:val="00A83938"/>
    <w:rsid w:val="00B15F63"/>
    <w:rsid w:val="00B36224"/>
    <w:rsid w:val="00B544E5"/>
    <w:rsid w:val="00B87FEB"/>
    <w:rsid w:val="00BF0F66"/>
    <w:rsid w:val="00C7057A"/>
    <w:rsid w:val="00C9296B"/>
    <w:rsid w:val="00D401A6"/>
    <w:rsid w:val="00D45AC7"/>
    <w:rsid w:val="00D778B6"/>
    <w:rsid w:val="00E44681"/>
    <w:rsid w:val="00E52EFE"/>
    <w:rsid w:val="00ED34B5"/>
    <w:rsid w:val="00F17CA6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1E478"/>
  <w15:chartTrackingRefBased/>
  <w15:docId w15:val="{1F8189D7-8577-414C-8CDE-BB19AE1D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F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CF"/>
  </w:style>
  <w:style w:type="paragraph" w:styleId="Footer">
    <w:name w:val="footer"/>
    <w:basedOn w:val="Normal"/>
    <w:link w:val="FooterChar"/>
    <w:uiPriority w:val="99"/>
    <w:unhideWhenUsed/>
    <w:rsid w:val="0022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CF"/>
  </w:style>
  <w:style w:type="character" w:styleId="UnresolvedMention">
    <w:name w:val="Unresolved Mention"/>
    <w:basedOn w:val="DefaultParagraphFont"/>
    <w:uiPriority w:val="99"/>
    <w:semiHidden/>
    <w:unhideWhenUsed/>
    <w:rsid w:val="003A1E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ct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e75817-9b17-4600-a44c-bc1a54afb12d" xsi:nil="true"/>
    <lcf76f155ced4ddcb4097134ff3c332f xmlns="84ddc6bb-5a6b-4cea-9fe9-e894e1009e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E1E3438E89249BDD41AE2D6010843" ma:contentTypeVersion="16" ma:contentTypeDescription="Create a new document." ma:contentTypeScope="" ma:versionID="9d753502ba63b5596744f1b166b13d8a">
  <xsd:schema xmlns:xsd="http://www.w3.org/2001/XMLSchema" xmlns:xs="http://www.w3.org/2001/XMLSchema" xmlns:p="http://schemas.microsoft.com/office/2006/metadata/properties" xmlns:ns2="84ddc6bb-5a6b-4cea-9fe9-e894e1009e6a" xmlns:ns3="80e75817-9b17-4600-a44c-bc1a54afb12d" targetNamespace="http://schemas.microsoft.com/office/2006/metadata/properties" ma:root="true" ma:fieldsID="7d22ed63d71baeb4c6145fad9f2859d5" ns2:_="" ns3:_="">
    <xsd:import namespace="84ddc6bb-5a6b-4cea-9fe9-e894e1009e6a"/>
    <xsd:import namespace="80e75817-9b17-4600-a44c-bc1a54afb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c6bb-5a6b-4cea-9fe9-e894e1009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931789-5fb3-4e59-ab87-86f576714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75817-9b17-4600-a44c-bc1a54afb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4aea6-3a82-48bd-b12c-f04ac9b0cfc8}" ma:internalName="TaxCatchAll" ma:showField="CatchAllData" ma:web="80e75817-9b17-4600-a44c-bc1a54afb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1F6A-D8EA-4621-BDA7-64C4542B6B7B}">
  <ds:schemaRefs>
    <ds:schemaRef ds:uri="http://schemas.microsoft.com/office/2006/metadata/properties"/>
    <ds:schemaRef ds:uri="http://schemas.microsoft.com/office/infopath/2007/PartnerControls"/>
    <ds:schemaRef ds:uri="80e75817-9b17-4600-a44c-bc1a54afb12d"/>
    <ds:schemaRef ds:uri="84ddc6bb-5a6b-4cea-9fe9-e894e1009e6a"/>
  </ds:schemaRefs>
</ds:datastoreItem>
</file>

<file path=customXml/itemProps2.xml><?xml version="1.0" encoding="utf-8"?>
<ds:datastoreItem xmlns:ds="http://schemas.openxmlformats.org/officeDocument/2006/customXml" ds:itemID="{49754AD6-854D-4897-A915-82F802D9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dc6bb-5a6b-4cea-9fe9-e894e1009e6a"/>
    <ds:schemaRef ds:uri="80e75817-9b17-4600-a44c-bc1a54afb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666FD-E4F3-4BA0-A221-7A9844E4F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018A2-8D4E-4FC4-9C24-73EB6FA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Beaumont</dc:creator>
  <cp:keywords/>
  <dc:description/>
  <cp:lastModifiedBy>Hannah Coogan</cp:lastModifiedBy>
  <cp:revision>18</cp:revision>
  <cp:lastPrinted>2019-11-13T11:41:00Z</cp:lastPrinted>
  <dcterms:created xsi:type="dcterms:W3CDTF">2022-08-02T09:28:00Z</dcterms:created>
  <dcterms:modified xsi:type="dcterms:W3CDTF">2022-09-08T06:17:00Z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0x010100D52E1E3438E89249BDD41AE2D6010843</vt:lpwstr>
  </property>
  <property fmtid="{D5CDD505-2E9C-101B-9397-08002B2CF9AE}" pid="3" name="MediaServiceImageTags">
    <vt:lpwstr/>
  </property>
</Properties>
</file>